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D0D78" w14:textId="4C8690CF" w:rsidR="008A60EA" w:rsidRPr="00B4724A" w:rsidRDefault="00C07CE9" w:rsidP="008A60EA">
      <w:pPr>
        <w:pStyle w:val="Kop1"/>
        <w:spacing w:line="276" w:lineRule="auto"/>
        <w:rPr>
          <w:rFonts w:ascii="Open Sans" w:hAnsi="Open Sans" w:cs="Open Sans"/>
          <w:color w:val="00B0F0"/>
          <w:sz w:val="21"/>
          <w:szCs w:val="21"/>
        </w:rPr>
      </w:pPr>
      <w:bookmarkStart w:id="0" w:name="_Toc499817493"/>
      <w:r w:rsidRPr="00B4724A">
        <w:rPr>
          <w:rFonts w:ascii="Open Sans" w:hAnsi="Open Sans" w:cs="Open Sans"/>
          <w:color w:val="00B0F0"/>
          <w:szCs w:val="21"/>
        </w:rPr>
        <w:t>Assessment niveau 1</w:t>
      </w:r>
      <w:bookmarkEnd w:id="0"/>
      <w:r w:rsidRPr="00B4724A">
        <w:rPr>
          <w:rFonts w:ascii="Open Sans" w:hAnsi="Open Sans" w:cs="Open Sans"/>
          <w:color w:val="00B0F0"/>
          <w:szCs w:val="21"/>
        </w:rPr>
        <w:t xml:space="preserve"> </w:t>
      </w:r>
    </w:p>
    <w:p w14:paraId="31CD137E" w14:textId="77777777" w:rsidR="009118C8" w:rsidRDefault="009118C8" w:rsidP="009118C8">
      <w:pPr>
        <w:rPr>
          <w:rFonts w:ascii="Open Sans" w:hAnsi="Open Sans" w:cs="Open Sans"/>
          <w:szCs w:val="21"/>
        </w:rPr>
      </w:pPr>
    </w:p>
    <w:p w14:paraId="3006CE0A" w14:textId="7D4DEEBF" w:rsidR="009118C8" w:rsidRPr="00BD6FEE" w:rsidRDefault="009118C8" w:rsidP="009118C8">
      <w:pPr>
        <w:rPr>
          <w:rFonts w:ascii="Open Sans" w:hAnsi="Open Sans" w:cs="Open Sans"/>
          <w:szCs w:val="21"/>
        </w:rPr>
      </w:pPr>
      <w:r w:rsidRPr="00BD6FEE">
        <w:rPr>
          <w:rFonts w:ascii="Open Sans" w:hAnsi="Open Sans" w:cs="Open Sans"/>
          <w:szCs w:val="21"/>
        </w:rPr>
        <w:t xml:space="preserve">De student werkt in werkplekleren  niveau 1 afwisselend aan LWT 1A en 1B. Rond het einde van de stageperiode rondt de student zijn activiteiten in de klas bij de werkplekbegeleider af en werkt hij LWT 1C uit tot een portfolio dat hij inlevert ten behoeve van het assessment niveau 1. </w:t>
      </w:r>
    </w:p>
    <w:p w14:paraId="101B1600" w14:textId="77777777" w:rsidR="009118C8" w:rsidRPr="00BD6FEE" w:rsidRDefault="009118C8" w:rsidP="009118C8">
      <w:pPr>
        <w:rPr>
          <w:rFonts w:ascii="Open Sans" w:hAnsi="Open Sans" w:cs="Open Sans"/>
          <w:szCs w:val="21"/>
        </w:rPr>
      </w:pPr>
    </w:p>
    <w:p w14:paraId="7A27B299" w14:textId="77777777" w:rsidR="009118C8" w:rsidRPr="00BD6FEE" w:rsidRDefault="009118C8" w:rsidP="009118C8">
      <w:pPr>
        <w:rPr>
          <w:rFonts w:ascii="Open Sans" w:hAnsi="Open Sans" w:cs="Open Sans"/>
          <w:szCs w:val="21"/>
        </w:rPr>
      </w:pPr>
      <w:r w:rsidRPr="00BD6FEE">
        <w:rPr>
          <w:rFonts w:ascii="Open Sans" w:hAnsi="Open Sans" w:cs="Open Sans"/>
          <w:szCs w:val="21"/>
        </w:rPr>
        <w:t xml:space="preserve">Bij niveau 1 ligt de focus op: </w:t>
      </w:r>
    </w:p>
    <w:p w14:paraId="5FFB850D" w14:textId="77777777" w:rsidR="009118C8" w:rsidRPr="00BD6FEE" w:rsidRDefault="009118C8" w:rsidP="009118C8">
      <w:pPr>
        <w:rPr>
          <w:rFonts w:ascii="Open Sans" w:hAnsi="Open Sans" w:cs="Open Sans"/>
          <w:szCs w:val="21"/>
        </w:rPr>
      </w:pPr>
    </w:p>
    <w:p w14:paraId="4F2C2C19" w14:textId="77777777" w:rsidR="009118C8" w:rsidRPr="00BD6FEE" w:rsidRDefault="009118C8" w:rsidP="009118C8">
      <w:pPr>
        <w:pStyle w:val="Lijstalinea"/>
        <w:numPr>
          <w:ilvl w:val="0"/>
          <w:numId w:val="80"/>
        </w:numPr>
        <w:rPr>
          <w:rFonts w:ascii="Open Sans" w:hAnsi="Open Sans" w:cs="Open Sans"/>
          <w:color w:val="000000" w:themeColor="text1"/>
          <w:szCs w:val="21"/>
        </w:rPr>
      </w:pPr>
      <w:r w:rsidRPr="00BD6FEE">
        <w:rPr>
          <w:rFonts w:ascii="Open Sans" w:hAnsi="Open Sans" w:cs="Open Sans"/>
          <w:color w:val="000000" w:themeColor="text1"/>
          <w:szCs w:val="21"/>
        </w:rPr>
        <w:t>Kan de student contact maken met leerlingen, een les voorbereiden en uitvoeren?</w:t>
      </w:r>
    </w:p>
    <w:p w14:paraId="6CA495E5" w14:textId="77777777" w:rsidR="009118C8" w:rsidRPr="00BD6FEE" w:rsidRDefault="009118C8" w:rsidP="009118C8">
      <w:pPr>
        <w:pStyle w:val="Lijstalinea"/>
        <w:numPr>
          <w:ilvl w:val="0"/>
          <w:numId w:val="80"/>
        </w:numPr>
        <w:rPr>
          <w:rFonts w:ascii="Open Sans" w:hAnsi="Open Sans" w:cs="Open Sans"/>
          <w:color w:val="000000" w:themeColor="text1"/>
          <w:szCs w:val="21"/>
        </w:rPr>
      </w:pPr>
      <w:r w:rsidRPr="00BD6FEE">
        <w:rPr>
          <w:rFonts w:ascii="Open Sans" w:hAnsi="Open Sans" w:cs="Open Sans"/>
          <w:color w:val="000000" w:themeColor="text1"/>
          <w:szCs w:val="21"/>
        </w:rPr>
        <w:t>Heeft de student een goed beeld bij de rollen, taken en verantwoordelijkheden behorend bij het beroep van docent?</w:t>
      </w:r>
    </w:p>
    <w:p w14:paraId="011751BB" w14:textId="77777777" w:rsidR="009118C8" w:rsidRPr="00BD6FEE" w:rsidRDefault="009118C8" w:rsidP="009118C8">
      <w:pPr>
        <w:pStyle w:val="Lijstalinea"/>
        <w:numPr>
          <w:ilvl w:val="0"/>
          <w:numId w:val="80"/>
        </w:numPr>
        <w:rPr>
          <w:rFonts w:ascii="Open Sans" w:hAnsi="Open Sans" w:cs="Open Sans"/>
          <w:color w:val="000000" w:themeColor="text1"/>
          <w:szCs w:val="21"/>
        </w:rPr>
      </w:pPr>
      <w:r w:rsidRPr="00BD6FEE">
        <w:rPr>
          <w:rFonts w:ascii="Open Sans" w:hAnsi="Open Sans" w:cs="Open Sans"/>
          <w:color w:val="000000" w:themeColor="text1"/>
          <w:szCs w:val="21"/>
        </w:rPr>
        <w:t>Kan de student zijn keuze voor het beroep van docent (in het gekozen vak) motiveren?</w:t>
      </w:r>
    </w:p>
    <w:p w14:paraId="20CA9D4B" w14:textId="77777777" w:rsidR="00B671EB" w:rsidRPr="00BD6FEE" w:rsidRDefault="00B671EB" w:rsidP="008A60EA">
      <w:pPr>
        <w:pStyle w:val="Geenafstand"/>
        <w:rPr>
          <w:rFonts w:ascii="Open Sans" w:hAnsi="Open Sans" w:cs="Open Sans"/>
          <w:szCs w:val="21"/>
        </w:rPr>
      </w:pPr>
    </w:p>
    <w:p w14:paraId="6CECA06C" w14:textId="4C13705E" w:rsidR="008A60EA" w:rsidRPr="00BD6FEE" w:rsidRDefault="008A60EA" w:rsidP="008A60EA">
      <w:pPr>
        <w:pStyle w:val="Geenafstand"/>
        <w:rPr>
          <w:rFonts w:ascii="Open Sans" w:hAnsi="Open Sans" w:cs="Open Sans"/>
          <w:szCs w:val="21"/>
        </w:rPr>
      </w:pPr>
      <w:r w:rsidRPr="00BD6FEE">
        <w:rPr>
          <w:rFonts w:ascii="Open Sans" w:hAnsi="Open Sans" w:cs="Open Sans"/>
          <w:szCs w:val="21"/>
        </w:rPr>
        <w:t>Voorwaarden voor deelname aan het assessment niveau 1 zijn:</w:t>
      </w:r>
    </w:p>
    <w:p w14:paraId="4CD349E4" w14:textId="77777777" w:rsidR="008A60EA" w:rsidRPr="00BD6FEE" w:rsidRDefault="008A60EA" w:rsidP="00D25D5C">
      <w:pPr>
        <w:pStyle w:val="Geenafstand"/>
        <w:numPr>
          <w:ilvl w:val="0"/>
          <w:numId w:val="30"/>
        </w:numPr>
        <w:rPr>
          <w:rFonts w:ascii="Open Sans" w:hAnsi="Open Sans" w:cs="Open Sans"/>
          <w:szCs w:val="21"/>
        </w:rPr>
      </w:pPr>
      <w:r w:rsidRPr="00BD6FEE">
        <w:rPr>
          <w:rFonts w:ascii="Open Sans" w:hAnsi="Open Sans" w:cs="Open Sans"/>
          <w:szCs w:val="21"/>
        </w:rPr>
        <w:t>LeerWerkTaken A en B zijn afgerond en afgetekend door werkplekbegeleider/schoolopleider;</w:t>
      </w:r>
    </w:p>
    <w:p w14:paraId="60C69701" w14:textId="77777777" w:rsidR="008A60EA" w:rsidRPr="00BD6FEE" w:rsidRDefault="008A60EA" w:rsidP="00D25D5C">
      <w:pPr>
        <w:pStyle w:val="Geenafstand"/>
        <w:numPr>
          <w:ilvl w:val="0"/>
          <w:numId w:val="30"/>
        </w:numPr>
        <w:rPr>
          <w:rFonts w:ascii="Open Sans" w:hAnsi="Open Sans" w:cs="Open Sans"/>
          <w:szCs w:val="21"/>
        </w:rPr>
      </w:pPr>
      <w:r w:rsidRPr="00BD6FEE">
        <w:rPr>
          <w:rFonts w:ascii="Open Sans" w:hAnsi="Open Sans" w:cs="Open Sans"/>
          <w:szCs w:val="21"/>
        </w:rPr>
        <w:t>Er zijn minimaal 4 lessen gefilmd (LWT 1A);</w:t>
      </w:r>
    </w:p>
    <w:p w14:paraId="3D9BDFC6" w14:textId="77777777" w:rsidR="008A60EA" w:rsidRPr="00BD6FEE" w:rsidRDefault="008A60EA" w:rsidP="00D25D5C">
      <w:pPr>
        <w:pStyle w:val="Geenafstand"/>
        <w:numPr>
          <w:ilvl w:val="0"/>
          <w:numId w:val="30"/>
        </w:numPr>
        <w:rPr>
          <w:rFonts w:ascii="Open Sans" w:hAnsi="Open Sans" w:cs="Open Sans"/>
          <w:szCs w:val="21"/>
        </w:rPr>
      </w:pPr>
      <w:r w:rsidRPr="00BD6FEE">
        <w:rPr>
          <w:rFonts w:ascii="Open Sans" w:hAnsi="Open Sans" w:cs="Open Sans"/>
          <w:szCs w:val="21"/>
        </w:rPr>
        <w:t>Werkplekbegeleider heeft het ‘checklist en adviesformulier’ ingevuld. Het formulier voor dit advies is opgenomen in bijlage 5;</w:t>
      </w:r>
    </w:p>
    <w:p w14:paraId="1FE483AD" w14:textId="77777777" w:rsidR="008A60EA" w:rsidRPr="00BD6FEE" w:rsidRDefault="008A60EA" w:rsidP="00D25D5C">
      <w:pPr>
        <w:pStyle w:val="Geenafstand"/>
        <w:numPr>
          <w:ilvl w:val="0"/>
          <w:numId w:val="30"/>
        </w:numPr>
        <w:rPr>
          <w:rFonts w:ascii="Open Sans" w:hAnsi="Open Sans" w:cs="Open Sans"/>
          <w:szCs w:val="21"/>
        </w:rPr>
      </w:pPr>
      <w:r w:rsidRPr="00BD6FEE">
        <w:rPr>
          <w:rFonts w:ascii="Open Sans" w:hAnsi="Open Sans" w:cs="Open Sans"/>
          <w:szCs w:val="21"/>
        </w:rPr>
        <w:t>Portfolio (zelfbeoordeling met bewijzen) en ‘checklist en adviesformulier’ zijn uiterlijk 10 werkdagen voor het CGI ingeleverd bij de assessor (dat is de Instituutsopleider en/of schoolopleider);</w:t>
      </w:r>
    </w:p>
    <w:p w14:paraId="1C9C4809" w14:textId="77777777" w:rsidR="008A60EA" w:rsidRPr="00BD6FEE" w:rsidRDefault="008A60EA" w:rsidP="00D25D5C">
      <w:pPr>
        <w:pStyle w:val="Geenafstand"/>
        <w:numPr>
          <w:ilvl w:val="0"/>
          <w:numId w:val="30"/>
        </w:numPr>
        <w:rPr>
          <w:rFonts w:ascii="Open Sans" w:hAnsi="Open Sans" w:cs="Open Sans"/>
          <w:szCs w:val="21"/>
        </w:rPr>
      </w:pPr>
      <w:r w:rsidRPr="00BD6FEE">
        <w:rPr>
          <w:rFonts w:ascii="Open Sans" w:hAnsi="Open Sans" w:cs="Open Sans"/>
          <w:szCs w:val="21"/>
        </w:rPr>
        <w:t xml:space="preserve">Het portfolio met bewijzen wordt ingeleverd als één document. Filmfragmenten  worden aangeleverd op een memory-stick (USB-stick), met verwijzing in de zelfevaluatie naar de naam van het betreffende bestand. </w:t>
      </w:r>
    </w:p>
    <w:p w14:paraId="32843FFC" w14:textId="77777777" w:rsidR="008A60EA" w:rsidRPr="00BD6FEE" w:rsidRDefault="008A60EA" w:rsidP="00D25D5C">
      <w:pPr>
        <w:pStyle w:val="Geenafstand"/>
        <w:numPr>
          <w:ilvl w:val="0"/>
          <w:numId w:val="30"/>
        </w:numPr>
        <w:rPr>
          <w:rFonts w:ascii="Open Sans" w:hAnsi="Open Sans" w:cs="Open Sans"/>
          <w:szCs w:val="21"/>
        </w:rPr>
      </w:pPr>
      <w:r w:rsidRPr="00BD6FEE">
        <w:rPr>
          <w:rFonts w:ascii="Open Sans" w:hAnsi="Open Sans" w:cs="Open Sans"/>
          <w:szCs w:val="21"/>
        </w:rPr>
        <w:t>Verslagen zijn in correct Nederlands geschreven.</w:t>
      </w:r>
    </w:p>
    <w:p w14:paraId="4D560570" w14:textId="3160431B" w:rsidR="008A60EA" w:rsidRPr="00BD6FEE" w:rsidRDefault="008A60EA" w:rsidP="008A60EA">
      <w:pPr>
        <w:pStyle w:val="Geenafstand"/>
        <w:rPr>
          <w:rFonts w:ascii="Open Sans" w:hAnsi="Open Sans" w:cs="Open Sans"/>
          <w:szCs w:val="21"/>
          <w:lang w:eastAsia="en-US"/>
        </w:rPr>
      </w:pPr>
    </w:p>
    <w:p w14:paraId="511A68FB" w14:textId="0C02C3B6" w:rsidR="008A60EA" w:rsidRPr="00BD6FEE" w:rsidRDefault="008A60EA" w:rsidP="008A60EA">
      <w:pPr>
        <w:pStyle w:val="Geenafstand"/>
        <w:rPr>
          <w:rFonts w:ascii="Open Sans" w:hAnsi="Open Sans" w:cs="Open Sans"/>
          <w:szCs w:val="21"/>
          <w:lang w:eastAsia="en-US"/>
        </w:rPr>
      </w:pPr>
      <w:r w:rsidRPr="00BD6FEE">
        <w:rPr>
          <w:rFonts w:ascii="Open Sans" w:hAnsi="Open Sans" w:cs="Open Sans"/>
          <w:szCs w:val="21"/>
          <w:lang w:eastAsia="en-US"/>
        </w:rPr>
        <w:t>Eisen aan het portfolio:</w:t>
      </w:r>
    </w:p>
    <w:p w14:paraId="7D3A41DE" w14:textId="77777777" w:rsidR="008A60EA" w:rsidRPr="00BD6FEE" w:rsidRDefault="008A60EA" w:rsidP="00D25D5C">
      <w:pPr>
        <w:pStyle w:val="Geenafstand"/>
        <w:numPr>
          <w:ilvl w:val="0"/>
          <w:numId w:val="32"/>
        </w:numPr>
        <w:rPr>
          <w:rFonts w:ascii="Open Sans" w:hAnsi="Open Sans" w:cs="Open Sans"/>
          <w:szCs w:val="21"/>
        </w:rPr>
      </w:pPr>
      <w:r w:rsidRPr="00BD6FEE">
        <w:rPr>
          <w:rFonts w:ascii="Open Sans" w:hAnsi="Open Sans" w:cs="Open Sans"/>
          <w:szCs w:val="21"/>
        </w:rPr>
        <w:t>De zelfbeoordeling voldoet aan de omschrijving in LWT 1C;</w:t>
      </w:r>
    </w:p>
    <w:p w14:paraId="3EFDD5F0" w14:textId="77777777" w:rsidR="008A60EA" w:rsidRPr="00BD6FEE" w:rsidRDefault="008A60EA" w:rsidP="00D25D5C">
      <w:pPr>
        <w:pStyle w:val="Geenafstand"/>
        <w:numPr>
          <w:ilvl w:val="0"/>
          <w:numId w:val="31"/>
        </w:numPr>
        <w:rPr>
          <w:rFonts w:ascii="Open Sans" w:hAnsi="Open Sans" w:cs="Open Sans"/>
          <w:szCs w:val="21"/>
        </w:rPr>
      </w:pPr>
      <w:r w:rsidRPr="00BD6FEE">
        <w:rPr>
          <w:rFonts w:ascii="Open Sans" w:hAnsi="Open Sans" w:cs="Open Sans"/>
          <w:szCs w:val="21"/>
        </w:rPr>
        <w:t>De zelfbeoordeling is in correct Nederlands geschreven;</w:t>
      </w:r>
    </w:p>
    <w:p w14:paraId="2B052E6E" w14:textId="77777777" w:rsidR="008A60EA" w:rsidRPr="00BD6FEE" w:rsidRDefault="008A60EA" w:rsidP="00D25D5C">
      <w:pPr>
        <w:pStyle w:val="Geenafstand"/>
        <w:numPr>
          <w:ilvl w:val="0"/>
          <w:numId w:val="31"/>
        </w:numPr>
        <w:rPr>
          <w:rFonts w:ascii="Open Sans" w:hAnsi="Open Sans" w:cs="Open Sans"/>
          <w:szCs w:val="21"/>
        </w:rPr>
      </w:pPr>
      <w:r w:rsidRPr="00BD6FEE">
        <w:rPr>
          <w:rFonts w:ascii="Open Sans" w:hAnsi="Open Sans" w:cs="Open Sans"/>
          <w:szCs w:val="21"/>
        </w:rPr>
        <w:t>In de zelfbeoordeling wordt verwezen naar de 6 bewijzen hieronder;</w:t>
      </w:r>
    </w:p>
    <w:p w14:paraId="00D30E6D" w14:textId="77777777" w:rsidR="008A60EA" w:rsidRPr="00BD6FEE" w:rsidRDefault="008A60EA" w:rsidP="00D25D5C">
      <w:pPr>
        <w:pStyle w:val="Geenafstand"/>
        <w:numPr>
          <w:ilvl w:val="1"/>
          <w:numId w:val="31"/>
        </w:numPr>
        <w:rPr>
          <w:rFonts w:ascii="Open Sans" w:hAnsi="Open Sans" w:cs="Open Sans"/>
          <w:szCs w:val="21"/>
        </w:rPr>
      </w:pPr>
      <w:r w:rsidRPr="00BD6FEE">
        <w:rPr>
          <w:rFonts w:ascii="Open Sans" w:hAnsi="Open Sans" w:cs="Open Sans"/>
          <w:szCs w:val="21"/>
        </w:rPr>
        <w:t>Bewijs I: Filmfragment 1</w:t>
      </w:r>
      <w:r w:rsidRPr="00BD6FEE">
        <w:rPr>
          <w:rFonts w:ascii="Open Sans" w:hAnsi="Open Sans" w:cs="Open Sans"/>
          <w:szCs w:val="21"/>
        </w:rPr>
        <w:br/>
        <w:t>In het filmfragment is zichtbaar dat de student contact maakt met leerlingen. De student geeft aan welke rol (5 rollen van de docent) hij vervult. Geeft kenmerken/omschrijving van deze rol. Geeft aan op welke manier hij deze rol invult, op zo een manier dat dat deze overeenkomen met de kernmerkenomschrijvingen van de rol. Fragment 1 is een ander fragment dan bewijs V;</w:t>
      </w:r>
    </w:p>
    <w:p w14:paraId="3BDD249E" w14:textId="77777777" w:rsidR="008A60EA" w:rsidRPr="00BD6FEE" w:rsidRDefault="008A60EA" w:rsidP="00D25D5C">
      <w:pPr>
        <w:pStyle w:val="Geenafstand"/>
        <w:numPr>
          <w:ilvl w:val="1"/>
          <w:numId w:val="31"/>
        </w:numPr>
        <w:rPr>
          <w:rFonts w:ascii="Open Sans" w:hAnsi="Open Sans" w:cs="Open Sans"/>
          <w:szCs w:val="21"/>
        </w:rPr>
      </w:pPr>
      <w:r w:rsidRPr="00BD6FEE">
        <w:rPr>
          <w:rFonts w:ascii="Open Sans" w:hAnsi="Open Sans" w:cs="Open Sans"/>
          <w:szCs w:val="21"/>
        </w:rPr>
        <w:t>Bewijs II: Feedback van leerlingen (of eigen bewijs)</w:t>
      </w:r>
      <w:r w:rsidRPr="00BD6FEE">
        <w:rPr>
          <w:rFonts w:ascii="Open Sans" w:hAnsi="Open Sans" w:cs="Open Sans"/>
          <w:szCs w:val="21"/>
        </w:rPr>
        <w:br/>
        <w:t>De feedback is van meerdere leerlingen. Feedback van de leerlingen is positief en gericht op het interpersoonlijke. In de feedback zijn ook aandachtspunten aangegeven;</w:t>
      </w:r>
    </w:p>
    <w:p w14:paraId="2DD2A402" w14:textId="77777777" w:rsidR="008A60EA" w:rsidRPr="00BD6FEE" w:rsidRDefault="008A60EA" w:rsidP="00D25D5C">
      <w:pPr>
        <w:pStyle w:val="Geenafstand"/>
        <w:numPr>
          <w:ilvl w:val="1"/>
          <w:numId w:val="31"/>
        </w:numPr>
        <w:rPr>
          <w:rFonts w:ascii="Open Sans" w:hAnsi="Open Sans" w:cs="Open Sans"/>
          <w:szCs w:val="21"/>
        </w:rPr>
      </w:pPr>
      <w:r w:rsidRPr="00BD6FEE">
        <w:rPr>
          <w:rFonts w:ascii="Open Sans" w:hAnsi="Open Sans" w:cs="Open Sans"/>
          <w:szCs w:val="21"/>
        </w:rPr>
        <w:t>Bewijs III: Kijkwijzer WPB (bijlage 2)</w:t>
      </w:r>
      <w:r w:rsidRPr="00BD6FEE">
        <w:rPr>
          <w:rFonts w:ascii="Open Sans" w:hAnsi="Open Sans" w:cs="Open Sans"/>
          <w:szCs w:val="21"/>
        </w:rPr>
        <w:br/>
        <w:t>De kijkwijzer is volledig ingevuld en gevalideerd. In de toelichting wordt duidelijk waaruit blijkt dat het gedrag is waargenomen;</w:t>
      </w:r>
    </w:p>
    <w:p w14:paraId="04EAA12B" w14:textId="7EAA0E67" w:rsidR="008A60EA" w:rsidRPr="00BD6FEE" w:rsidRDefault="008A60EA" w:rsidP="00D25D5C">
      <w:pPr>
        <w:pStyle w:val="Geenafstand"/>
        <w:numPr>
          <w:ilvl w:val="1"/>
          <w:numId w:val="31"/>
        </w:numPr>
        <w:rPr>
          <w:rFonts w:ascii="Open Sans" w:hAnsi="Open Sans" w:cs="Open Sans"/>
          <w:szCs w:val="21"/>
        </w:rPr>
      </w:pPr>
      <w:r w:rsidRPr="00BD6FEE">
        <w:rPr>
          <w:rFonts w:ascii="Open Sans" w:hAnsi="Open Sans" w:cs="Open Sans"/>
          <w:szCs w:val="21"/>
        </w:rPr>
        <w:t>Bewijs IV: Lesvoorbereiding</w:t>
      </w:r>
      <w:r w:rsidR="00191A17" w:rsidRPr="00BD6FEE">
        <w:rPr>
          <w:rFonts w:ascii="Open Sans" w:hAnsi="Open Sans" w:cs="Open Sans"/>
          <w:szCs w:val="21"/>
        </w:rPr>
        <w:t xml:space="preserve"> (voldoende beoordeeld en ondertekend door Instituutsopleider)</w:t>
      </w:r>
      <w:r w:rsidRPr="00BD6FEE">
        <w:rPr>
          <w:rFonts w:ascii="Open Sans" w:hAnsi="Open Sans" w:cs="Open Sans"/>
          <w:szCs w:val="21"/>
        </w:rPr>
        <w:t xml:space="preserve"> (bijlage 3)</w:t>
      </w:r>
      <w:r w:rsidRPr="00BD6FEE">
        <w:rPr>
          <w:rFonts w:ascii="Open Sans" w:hAnsi="Open Sans" w:cs="Open Sans"/>
          <w:szCs w:val="21"/>
        </w:rPr>
        <w:br/>
        <w:t>De lesvoorbereiding behoort bij de ingeleverde kijkwijzer van de WPB en is volledig ingevuld</w:t>
      </w:r>
      <w:r w:rsidR="00C76503" w:rsidRPr="00BD6FEE">
        <w:rPr>
          <w:rFonts w:ascii="Open Sans" w:hAnsi="Open Sans" w:cs="Open Sans"/>
          <w:szCs w:val="21"/>
        </w:rPr>
        <w:t>. Leerdoelen dienen correct benoemd te worden, de verschillende lesfases uitgewerkt en de rollen van de docent aangegeven worden;</w:t>
      </w:r>
    </w:p>
    <w:p w14:paraId="3835AA31" w14:textId="77777777" w:rsidR="008A60EA" w:rsidRPr="00BD6FEE" w:rsidRDefault="008A60EA" w:rsidP="00D25D5C">
      <w:pPr>
        <w:pStyle w:val="Geenafstand"/>
        <w:numPr>
          <w:ilvl w:val="1"/>
          <w:numId w:val="31"/>
        </w:numPr>
        <w:rPr>
          <w:rFonts w:ascii="Open Sans" w:hAnsi="Open Sans" w:cs="Open Sans"/>
          <w:szCs w:val="21"/>
        </w:rPr>
      </w:pPr>
      <w:r w:rsidRPr="00BD6FEE">
        <w:rPr>
          <w:rFonts w:ascii="Open Sans" w:hAnsi="Open Sans" w:cs="Open Sans"/>
          <w:szCs w:val="21"/>
        </w:rPr>
        <w:t>Bewijs V: Filmfragment 2</w:t>
      </w:r>
      <w:r w:rsidRPr="00BD6FEE">
        <w:rPr>
          <w:rFonts w:ascii="Open Sans" w:hAnsi="Open Sans" w:cs="Open Sans"/>
          <w:szCs w:val="21"/>
        </w:rPr>
        <w:br/>
        <w:t>Het filmfragment behoort bij de ingeleverde lesvoorbereiding en kijkwijzer van de WPB. In het filmfragment is competent gedrag bij competentie 3 zichtbaar. Het fragment is een ander fragment dan dat bij  bewijs I;</w:t>
      </w:r>
    </w:p>
    <w:p w14:paraId="31FC66E0" w14:textId="77777777" w:rsidR="005A539B" w:rsidRPr="00BD6FEE" w:rsidRDefault="008A60EA" w:rsidP="00D25D5C">
      <w:pPr>
        <w:pStyle w:val="Geenafstand"/>
        <w:numPr>
          <w:ilvl w:val="1"/>
          <w:numId w:val="31"/>
        </w:numPr>
        <w:rPr>
          <w:rFonts w:ascii="Open Sans" w:hAnsi="Open Sans" w:cs="Open Sans"/>
          <w:szCs w:val="21"/>
        </w:rPr>
      </w:pPr>
      <w:r w:rsidRPr="00BD6FEE">
        <w:rPr>
          <w:rFonts w:ascii="Open Sans" w:hAnsi="Open Sans" w:cs="Open Sans"/>
          <w:szCs w:val="21"/>
        </w:rPr>
        <w:t xml:space="preserve">Bewijs VI: </w:t>
      </w:r>
      <w:r w:rsidR="005A539B" w:rsidRPr="00BD6FEE">
        <w:rPr>
          <w:rFonts w:ascii="Open Sans" w:hAnsi="Open Sans" w:cs="Open Sans"/>
          <w:szCs w:val="21"/>
        </w:rPr>
        <w:t xml:space="preserve">aandachtspunten vanuit de sterkte/zwakte analyse bij je zelfbeoordeling a.d.h.v. het instrument “Leeras”. Het instrument  is gelinkt aan de competenties niveau 1. Je hebt duidelijk gemaakt op basis van 360 graden feedback aan welke leervragen je  gaat werken. </w:t>
      </w:r>
    </w:p>
    <w:p w14:paraId="7792BE40" w14:textId="77777777" w:rsidR="005A539B" w:rsidRPr="00BD6FEE" w:rsidRDefault="005A539B" w:rsidP="005A539B">
      <w:pPr>
        <w:pStyle w:val="Geenafstand"/>
        <w:ind w:left="1440"/>
        <w:rPr>
          <w:rFonts w:ascii="Open Sans" w:hAnsi="Open Sans" w:cs="Open Sans"/>
          <w:szCs w:val="21"/>
        </w:rPr>
      </w:pPr>
    </w:p>
    <w:p w14:paraId="47DFE6F4" w14:textId="33D1E28B" w:rsidR="00DF263B" w:rsidRPr="00BD6FEE" w:rsidRDefault="00DF263B" w:rsidP="00DF263B">
      <w:pPr>
        <w:spacing w:line="276" w:lineRule="auto"/>
        <w:rPr>
          <w:rFonts w:ascii="Open Sans" w:hAnsi="Open Sans" w:cs="Open Sans"/>
          <w:szCs w:val="21"/>
        </w:rPr>
      </w:pPr>
      <w:r w:rsidRPr="00BD6FEE">
        <w:rPr>
          <w:rFonts w:ascii="Open Sans" w:hAnsi="Open Sans" w:cs="Open Sans"/>
          <w:szCs w:val="21"/>
        </w:rPr>
        <w:t xml:space="preserve">Indien je niet aan bovenstaande genoemde voorwaarden voldoet, dan worden in overleg met de IO afspraken gemaakt over de afronding van de LeerWerkTaken en het portfolio. </w:t>
      </w:r>
    </w:p>
    <w:p w14:paraId="73AC0930" w14:textId="77777777" w:rsidR="00DF263B" w:rsidRPr="00BD6FEE" w:rsidRDefault="00DF263B" w:rsidP="00DF263B">
      <w:pPr>
        <w:spacing w:line="276" w:lineRule="auto"/>
        <w:rPr>
          <w:rFonts w:ascii="Open Sans" w:hAnsi="Open Sans" w:cs="Open Sans"/>
          <w:szCs w:val="21"/>
        </w:rPr>
      </w:pPr>
      <w:r w:rsidRPr="00BD6FEE">
        <w:rPr>
          <w:rFonts w:ascii="Open Sans" w:hAnsi="Open Sans" w:cs="Open Sans"/>
          <w:szCs w:val="21"/>
        </w:rPr>
        <w:t>Indien je aan bovenstaande genoemde voorwaarden voldoet, worden de voorwaardelijke eisen ingevuld op de rapportage.</w:t>
      </w:r>
    </w:p>
    <w:p w14:paraId="29E95B84" w14:textId="77777777" w:rsidR="00DF263B" w:rsidRPr="00BD6FEE" w:rsidRDefault="00DF263B" w:rsidP="00DF263B">
      <w:pPr>
        <w:spacing w:line="276" w:lineRule="auto"/>
        <w:rPr>
          <w:rFonts w:ascii="Open Sans" w:hAnsi="Open Sans" w:cs="Open Sans"/>
          <w:szCs w:val="21"/>
        </w:rPr>
      </w:pPr>
      <w:r w:rsidRPr="00BD6FEE">
        <w:rPr>
          <w:rFonts w:ascii="Open Sans" w:hAnsi="Open Sans" w:cs="Open Sans"/>
          <w:szCs w:val="21"/>
        </w:rPr>
        <w:t>Voldoe je niet aan alle voorwaardelijke eisen, dan vindt er geen CGI plaats. Het assessment wordt als ‘onvoldoende’ beoordeeld, de onderbouwing wordt zichtbaar gemaakt in de rapportage en het resultaat ‘onvoldoende’ wordt in Osiris ingevuld. De rapportage wordt met je  besproken, waarna een verbetertraject wordt uitgestippeld. De herkansing van het assessment kan plaatsvinden na 10 werkweken.</w:t>
      </w:r>
    </w:p>
    <w:p w14:paraId="7868B223" w14:textId="77777777" w:rsidR="00DF263B" w:rsidRPr="00BD6FEE" w:rsidRDefault="00DF263B" w:rsidP="00DF263B">
      <w:pPr>
        <w:spacing w:line="276" w:lineRule="auto"/>
        <w:rPr>
          <w:rFonts w:ascii="Open Sans" w:hAnsi="Open Sans" w:cs="Open Sans"/>
          <w:szCs w:val="21"/>
        </w:rPr>
      </w:pPr>
      <w:r w:rsidRPr="00BD6FEE">
        <w:rPr>
          <w:rFonts w:ascii="Open Sans" w:hAnsi="Open Sans" w:cs="Open Sans"/>
          <w:szCs w:val="21"/>
        </w:rPr>
        <w:t>Wanneer je ook aan alle voorwaardelijke eisen voldoet, kan het CGI plaatsvinden.</w:t>
      </w:r>
    </w:p>
    <w:p w14:paraId="7105EB36" w14:textId="591E2704" w:rsidR="00DF263B" w:rsidRDefault="00DF263B" w:rsidP="00DF263B">
      <w:pPr>
        <w:spacing w:line="276" w:lineRule="auto"/>
        <w:rPr>
          <w:rFonts w:ascii="Open Sans" w:hAnsi="Open Sans" w:cs="Open Sans"/>
          <w:szCs w:val="21"/>
        </w:rPr>
      </w:pPr>
      <w:r w:rsidRPr="00BD6FEE">
        <w:rPr>
          <w:rFonts w:ascii="Open Sans" w:hAnsi="Open Sans" w:cs="Open Sans"/>
          <w:szCs w:val="21"/>
        </w:rPr>
        <w:t>Als voorbereiding op het CGI wordt jouw zelfbeoordeling gelezen, de bewijzen bestudeerd en de ‘checklist en adviesformulier’ vergeleken met het portfolio.</w:t>
      </w:r>
    </w:p>
    <w:p w14:paraId="74CBBAFD" w14:textId="77777777" w:rsidR="009118C8" w:rsidRPr="00BD6FEE" w:rsidRDefault="009118C8" w:rsidP="00DF263B">
      <w:pPr>
        <w:spacing w:line="276" w:lineRule="auto"/>
        <w:rPr>
          <w:rFonts w:ascii="Open Sans" w:hAnsi="Open Sans" w:cs="Open Sans"/>
          <w:szCs w:val="21"/>
        </w:rPr>
      </w:pPr>
    </w:p>
    <w:p w14:paraId="530A099B" w14:textId="77777777" w:rsidR="005D55BE" w:rsidRPr="00BD6FEE" w:rsidRDefault="005D55BE" w:rsidP="005D55BE">
      <w:pPr>
        <w:pStyle w:val="Kop2"/>
        <w:framePr w:wrap="around"/>
        <w:spacing w:before="0" w:line="276" w:lineRule="auto"/>
        <w:rPr>
          <w:rFonts w:ascii="Open Sans" w:hAnsi="Open Sans" w:cs="Open Sans"/>
          <w:color w:val="000000" w:themeColor="text1"/>
          <w:sz w:val="21"/>
          <w:szCs w:val="21"/>
          <w:lang w:eastAsia="nl-NL"/>
        </w:rPr>
      </w:pPr>
      <w:bookmarkStart w:id="1" w:name="_Toc499817496"/>
      <w:r w:rsidRPr="00BD6FEE">
        <w:rPr>
          <w:rFonts w:ascii="Open Sans" w:hAnsi="Open Sans" w:cs="Open Sans"/>
          <w:color w:val="000000" w:themeColor="text1"/>
          <w:sz w:val="21"/>
          <w:szCs w:val="21"/>
          <w:lang w:eastAsia="nl-NL"/>
        </w:rPr>
        <w:t xml:space="preserve">Eindbeoordeling </w:t>
      </w:r>
      <w:r w:rsidRPr="00BD6FEE">
        <w:rPr>
          <w:rFonts w:ascii="Open Sans" w:hAnsi="Open Sans" w:cs="Open Sans"/>
          <w:color w:val="000000" w:themeColor="text1"/>
          <w:sz w:val="21"/>
          <w:szCs w:val="21"/>
        </w:rPr>
        <w:t>(LERS1A03X) – assessment niveau 1</w:t>
      </w:r>
      <w:bookmarkEnd w:id="1"/>
    </w:p>
    <w:p w14:paraId="431F7240" w14:textId="77777777" w:rsidR="005D55BE" w:rsidRPr="00BD6FEE" w:rsidRDefault="005D55BE" w:rsidP="005D55BE">
      <w:pPr>
        <w:rPr>
          <w:rFonts w:ascii="Open Sans" w:hAnsi="Open Sans" w:cs="Open Sans"/>
          <w:color w:val="000000" w:themeColor="text1"/>
          <w:szCs w:val="21"/>
          <w:lang w:eastAsia="nl-NL"/>
        </w:rPr>
      </w:pPr>
    </w:p>
    <w:p w14:paraId="286ECD27" w14:textId="77777777" w:rsidR="005D55BE" w:rsidRPr="00BD6FEE" w:rsidRDefault="005D55BE" w:rsidP="005D55BE">
      <w:pPr>
        <w:spacing w:line="276" w:lineRule="auto"/>
        <w:rPr>
          <w:rFonts w:ascii="Open Sans" w:hAnsi="Open Sans" w:cs="Open Sans"/>
          <w:color w:val="000000" w:themeColor="text1"/>
          <w:szCs w:val="21"/>
          <w:lang w:eastAsia="nl-NL"/>
        </w:rPr>
      </w:pPr>
    </w:p>
    <w:p w14:paraId="3DC12B15" w14:textId="77777777" w:rsidR="005D55BE" w:rsidRPr="00BD6FEE" w:rsidRDefault="005D55BE" w:rsidP="005D55BE">
      <w:pPr>
        <w:spacing w:line="276" w:lineRule="auto"/>
        <w:rPr>
          <w:rFonts w:ascii="Open Sans" w:hAnsi="Open Sans" w:cs="Open Sans"/>
          <w:color w:val="000000" w:themeColor="text1"/>
          <w:szCs w:val="21"/>
          <w:lang w:eastAsia="nl-NL"/>
        </w:rPr>
      </w:pPr>
      <w:r w:rsidRPr="00BD6FEE">
        <w:rPr>
          <w:rFonts w:ascii="Open Sans" w:hAnsi="Open Sans" w:cs="Open Sans"/>
          <w:color w:val="000000" w:themeColor="text1"/>
          <w:szCs w:val="21"/>
          <w:lang w:eastAsia="nl-NL"/>
        </w:rPr>
        <w:t>In het assessment niveau 1 gaat het erom dat je laat zien dat je competentie niveau 1 hebt bereikt en antwoord kan geven op de doelstelling ‘Is het beroep geschikt voor mij en ben ik geschikt voor het beroep?’. Het assessment bestaat uit drie onderdelen:</w:t>
      </w:r>
    </w:p>
    <w:p w14:paraId="369E9D45" w14:textId="26E56BCE" w:rsidR="005D55BE" w:rsidRPr="00BD6FEE" w:rsidRDefault="005D55BE" w:rsidP="005D55BE">
      <w:pPr>
        <w:pStyle w:val="Lijstalinea"/>
        <w:numPr>
          <w:ilvl w:val="0"/>
          <w:numId w:val="73"/>
        </w:numPr>
        <w:spacing w:line="276" w:lineRule="auto"/>
        <w:rPr>
          <w:rFonts w:ascii="Open Sans" w:hAnsi="Open Sans" w:cs="Open Sans"/>
          <w:color w:val="000000" w:themeColor="text1"/>
          <w:szCs w:val="21"/>
        </w:rPr>
      </w:pPr>
      <w:r w:rsidRPr="00BD6FEE">
        <w:rPr>
          <w:rFonts w:ascii="Open Sans" w:hAnsi="Open Sans" w:cs="Open Sans"/>
          <w:color w:val="000000" w:themeColor="text1"/>
          <w:szCs w:val="21"/>
        </w:rPr>
        <w:t>Twee opgenomen lessen</w:t>
      </w:r>
      <w:r w:rsidR="009118C8">
        <w:rPr>
          <w:rFonts w:ascii="Open Sans" w:hAnsi="Open Sans" w:cs="Open Sans"/>
          <w:color w:val="000000" w:themeColor="text1"/>
          <w:szCs w:val="21"/>
        </w:rPr>
        <w:t>, waarbij een aanduiding wordt gegeven van twee fragmenten van max vijf minuten die de student als bewijs wil aanmerken</w:t>
      </w:r>
      <w:r w:rsidRPr="00BD6FEE">
        <w:rPr>
          <w:rFonts w:ascii="Open Sans" w:hAnsi="Open Sans" w:cs="Open Sans"/>
          <w:color w:val="000000" w:themeColor="text1"/>
          <w:szCs w:val="21"/>
        </w:rPr>
        <w:t>;</w:t>
      </w:r>
    </w:p>
    <w:p w14:paraId="7E043555" w14:textId="77777777" w:rsidR="005D55BE" w:rsidRPr="00BD6FEE" w:rsidRDefault="005D55BE" w:rsidP="005D55BE">
      <w:pPr>
        <w:pStyle w:val="Lijstalinea"/>
        <w:numPr>
          <w:ilvl w:val="0"/>
          <w:numId w:val="73"/>
        </w:numPr>
        <w:spacing w:line="276" w:lineRule="auto"/>
        <w:rPr>
          <w:rFonts w:ascii="Open Sans" w:hAnsi="Open Sans" w:cs="Open Sans"/>
          <w:color w:val="000000" w:themeColor="text1"/>
          <w:szCs w:val="21"/>
        </w:rPr>
      </w:pPr>
      <w:r w:rsidRPr="00BD6FEE">
        <w:rPr>
          <w:rFonts w:ascii="Open Sans" w:hAnsi="Open Sans" w:cs="Open Sans"/>
          <w:color w:val="000000" w:themeColor="text1"/>
          <w:szCs w:val="21"/>
        </w:rPr>
        <w:t>Een assessment portfolio;</w:t>
      </w:r>
    </w:p>
    <w:p w14:paraId="027EF2D9" w14:textId="77777777" w:rsidR="005D55BE" w:rsidRPr="00BD6FEE" w:rsidRDefault="005D55BE" w:rsidP="005D55BE">
      <w:pPr>
        <w:pStyle w:val="Lijstalinea"/>
        <w:numPr>
          <w:ilvl w:val="0"/>
          <w:numId w:val="73"/>
        </w:numPr>
        <w:spacing w:line="276" w:lineRule="auto"/>
        <w:rPr>
          <w:rFonts w:ascii="Open Sans" w:hAnsi="Open Sans" w:cs="Open Sans"/>
          <w:szCs w:val="21"/>
        </w:rPr>
      </w:pPr>
      <w:r w:rsidRPr="00BD6FEE">
        <w:rPr>
          <w:rFonts w:ascii="Open Sans" w:hAnsi="Open Sans" w:cs="Open Sans"/>
          <w:szCs w:val="21"/>
        </w:rPr>
        <w:lastRenderedPageBreak/>
        <w:t>Een criteriumgericht interview (CGI).</w:t>
      </w:r>
    </w:p>
    <w:p w14:paraId="5B3710C6" w14:textId="77777777" w:rsidR="005D55BE" w:rsidRPr="00BD6FEE" w:rsidRDefault="005D55BE" w:rsidP="005D55BE">
      <w:pPr>
        <w:rPr>
          <w:rFonts w:ascii="Open Sans" w:hAnsi="Open Sans" w:cs="Open Sans"/>
          <w:szCs w:val="21"/>
        </w:rPr>
      </w:pPr>
    </w:p>
    <w:p w14:paraId="44D73D8F" w14:textId="77777777" w:rsidR="005D55BE" w:rsidRPr="009118C8" w:rsidRDefault="005D55BE" w:rsidP="009118C8">
      <w:pPr>
        <w:rPr>
          <w:rFonts w:ascii="Open Sans" w:hAnsi="Open Sans" w:cs="Open Sans"/>
          <w:b/>
          <w:szCs w:val="21"/>
        </w:rPr>
      </w:pPr>
      <w:r w:rsidRPr="009118C8">
        <w:rPr>
          <w:rFonts w:ascii="Open Sans" w:hAnsi="Open Sans" w:cs="Open Sans"/>
          <w:b/>
          <w:szCs w:val="21"/>
        </w:rPr>
        <w:t>Procedure voltijd opleiden in de school (OIDS) traject:</w:t>
      </w:r>
    </w:p>
    <w:p w14:paraId="106162EE" w14:textId="77777777" w:rsidR="005D55BE" w:rsidRPr="00BD6FEE" w:rsidRDefault="005D55BE" w:rsidP="005D55BE">
      <w:pPr>
        <w:rPr>
          <w:rFonts w:ascii="Open Sans" w:hAnsi="Open Sans" w:cs="Open Sans"/>
          <w:b/>
          <w:szCs w:val="21"/>
        </w:rPr>
      </w:pPr>
    </w:p>
    <w:p w14:paraId="031CFEFC" w14:textId="77777777" w:rsidR="005D55BE" w:rsidRPr="00BD6FEE" w:rsidRDefault="005D55BE" w:rsidP="005D55BE">
      <w:pPr>
        <w:ind w:left="708"/>
        <w:rPr>
          <w:rFonts w:ascii="Open Sans" w:hAnsi="Open Sans" w:cs="Open Sans"/>
          <w:szCs w:val="21"/>
        </w:rPr>
      </w:pPr>
      <w:r w:rsidRPr="00BD6FEE">
        <w:rPr>
          <w:rFonts w:ascii="Open Sans" w:hAnsi="Open Sans" w:cs="Open Sans"/>
          <w:szCs w:val="21"/>
        </w:rPr>
        <w:t>Bij het voltijd OIDS traject is sprake van twee assessoren: een instituutsopleider en een schoolopleider</w:t>
      </w:r>
      <w:r w:rsidRPr="00BD6FEE">
        <w:rPr>
          <w:rFonts w:ascii="Open Sans" w:hAnsi="Open Sans" w:cs="Open Sans"/>
          <w:b/>
          <w:szCs w:val="21"/>
        </w:rPr>
        <w:t xml:space="preserve">. </w:t>
      </w:r>
    </w:p>
    <w:p w14:paraId="0A6EB7B5" w14:textId="77777777" w:rsidR="005D55BE" w:rsidRPr="00BD6FEE" w:rsidRDefault="005D55BE" w:rsidP="005D55BE">
      <w:pPr>
        <w:pStyle w:val="Lijstalinea"/>
        <w:rPr>
          <w:rFonts w:ascii="Open Sans" w:hAnsi="Open Sans" w:cs="Open Sans"/>
          <w:b/>
          <w:szCs w:val="21"/>
        </w:rPr>
      </w:pPr>
    </w:p>
    <w:p w14:paraId="548A4A09"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 xml:space="preserve">De assessoren plannen een criterium gericht interview van 15 minuten in de periode juni/juli. Zo mogelijk vindt het CGI plaats op de opleidingsschool. Indien dit niet mogelijk is vindt het CGI plaats op het instituut. </w:t>
      </w:r>
    </w:p>
    <w:p w14:paraId="58471D57"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 xml:space="preserve">De student wordt , door de instituutsopleider en/of schoolopleider en/of externe assessor uiterlijk 15 werkdagen voor het criterium gericht interview geïnformeerd over locatie, tijd, assessoren en de gegevens voor het aanleveren van het portfolio. </w:t>
      </w:r>
    </w:p>
    <w:p w14:paraId="3B3D7A9B"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De student stelt het portfolio, via mail, met de gevraagde bewijzen ter beschikking aan beide assessoren.</w:t>
      </w:r>
    </w:p>
    <w:p w14:paraId="40956AA5" w14:textId="77777777" w:rsidR="005D55BE" w:rsidRPr="00BD6FEE" w:rsidRDefault="005D55BE" w:rsidP="005D55BE">
      <w:pPr>
        <w:pStyle w:val="Lijstalinea"/>
        <w:numPr>
          <w:ilvl w:val="1"/>
          <w:numId w:val="83"/>
        </w:numPr>
        <w:rPr>
          <w:rFonts w:ascii="Open Sans" w:hAnsi="Open Sans" w:cs="Open Sans"/>
          <w:szCs w:val="21"/>
        </w:rPr>
      </w:pPr>
      <w:r w:rsidRPr="00BD6FEE">
        <w:rPr>
          <w:rFonts w:ascii="Open Sans" w:hAnsi="Open Sans" w:cs="Open Sans"/>
          <w:szCs w:val="21"/>
        </w:rPr>
        <w:t>uiterlijk 10 werkdagen voor het criterium gericht interview.</w:t>
      </w:r>
    </w:p>
    <w:p w14:paraId="3F2909B8" w14:textId="77777777" w:rsidR="005D55BE" w:rsidRPr="00BD6FEE" w:rsidRDefault="005D55BE" w:rsidP="005D55BE">
      <w:pPr>
        <w:pStyle w:val="Lijstalinea"/>
        <w:numPr>
          <w:ilvl w:val="1"/>
          <w:numId w:val="83"/>
        </w:numPr>
        <w:rPr>
          <w:rFonts w:ascii="Open Sans" w:hAnsi="Open Sans" w:cs="Open Sans"/>
          <w:szCs w:val="21"/>
        </w:rPr>
      </w:pPr>
      <w:r w:rsidRPr="00BD6FEE">
        <w:rPr>
          <w:rFonts w:ascii="Open Sans" w:hAnsi="Open Sans" w:cs="Open Sans"/>
          <w:szCs w:val="21"/>
        </w:rPr>
        <w:t>via HR mail.</w:t>
      </w:r>
    </w:p>
    <w:p w14:paraId="2466A027" w14:textId="77777777" w:rsidR="005D55BE" w:rsidRPr="00BD6FEE" w:rsidRDefault="005D55BE" w:rsidP="005D55BE">
      <w:pPr>
        <w:pStyle w:val="Lijstalinea"/>
        <w:numPr>
          <w:ilvl w:val="1"/>
          <w:numId w:val="83"/>
        </w:numPr>
        <w:rPr>
          <w:rFonts w:ascii="Open Sans" w:hAnsi="Open Sans" w:cs="Open Sans"/>
          <w:szCs w:val="21"/>
        </w:rPr>
      </w:pPr>
      <w:r w:rsidRPr="00BD6FEE">
        <w:rPr>
          <w:rFonts w:ascii="Open Sans" w:hAnsi="Open Sans" w:cs="Open Sans"/>
          <w:b/>
          <w:szCs w:val="21"/>
        </w:rPr>
        <w:t>video</w:t>
      </w:r>
      <w:r w:rsidRPr="00BD6FEE">
        <w:rPr>
          <w:rFonts w:ascii="Open Sans" w:hAnsi="Open Sans" w:cs="Open Sans"/>
          <w:szCs w:val="21"/>
        </w:rPr>
        <w:t xml:space="preserve">bewijsmateriaal wordt op een USB-stick in een gesloten envelop voorzien van naam en studentnummer bij de assessor aangeleverd. (privacywet). De student ontvangt een bewijs van aanleveren. </w:t>
      </w:r>
    </w:p>
    <w:p w14:paraId="101AB683"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De assessoren controleren of voldaan wordt aan de voorwaarden voor het criterium gericht interview. (zie bijlage 7, Handleiding Werkplekleren niveau 1).</w:t>
      </w:r>
    </w:p>
    <w:p w14:paraId="6BD877DC"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Indien niet is voldaan aan de voorwaarden vindt het criterium gericht interview (nog) niet plaats. De assessor informeert de student binnen 5 werkdagen hierover</w:t>
      </w:r>
    </w:p>
    <w:p w14:paraId="6A7B1C92"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 xml:space="preserve">Indien voldaan is aan alle voorwaarden kan de student deelnemen aan het Criterium gericht interview.  </w:t>
      </w:r>
    </w:p>
    <w:p w14:paraId="1003EB61"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De assessoren bestuderen het portfolio en beschrijven hun bevindingen in relatie tot de zelfbeoordeling en de bewijsvoering in het rapportageformulierformulier.</w:t>
      </w:r>
    </w:p>
    <w:p w14:paraId="01698FA8"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 xml:space="preserve">De assessoren formuleren  in voorbereiding op  het criterium gericht interview, op basis van het aangeleverde portfoliomateriaal, enkele verhelderende (turbo)vragen. </w:t>
      </w:r>
    </w:p>
    <w:p w14:paraId="49B8C1F9"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Tijdens het criterium gericht interview wordt de student bevraagd.</w:t>
      </w:r>
    </w:p>
    <w:p w14:paraId="4FF65229"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De assessor noteert zijn bevindingen op basis van het criterium gericht interview in het rapportageformulier en hanteert daarbij de “taal ”van de gedragsindicatoren horende bij niveau 1.</w:t>
      </w:r>
    </w:p>
    <w:p w14:paraId="37BAD8FE"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 xml:space="preserve">In het rapportageformulier geven de assessoren aan of de student onvoldoende, voldoende of goed gescoord heeft. </w:t>
      </w:r>
    </w:p>
    <w:p w14:paraId="162369E8"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lastRenderedPageBreak/>
        <w:t>De student ontvangt binnen 10 werkdagen het door de assessoren getekende rapportageformulier.</w:t>
      </w:r>
    </w:p>
    <w:p w14:paraId="67A2B6C1" w14:textId="77777777" w:rsidR="005D55BE" w:rsidRPr="00BD6FEE" w:rsidRDefault="005D55BE" w:rsidP="005D55BE">
      <w:pPr>
        <w:pStyle w:val="Lijstalinea"/>
        <w:numPr>
          <w:ilvl w:val="0"/>
          <w:numId w:val="83"/>
        </w:numPr>
        <w:rPr>
          <w:rFonts w:ascii="Open Sans" w:hAnsi="Open Sans" w:cs="Open Sans"/>
          <w:color w:val="000000" w:themeColor="text1"/>
          <w:szCs w:val="21"/>
        </w:rPr>
      </w:pPr>
      <w:r w:rsidRPr="00BD6FEE">
        <w:rPr>
          <w:rFonts w:ascii="Open Sans" w:hAnsi="Open Sans" w:cs="Open Sans"/>
          <w:color w:val="000000" w:themeColor="text1"/>
          <w:szCs w:val="21"/>
        </w:rPr>
        <w:t xml:space="preserve">De instituutsassessor noteert het resultaat van het assessment binnen 10 werkdagen in Osiris. </w:t>
      </w:r>
    </w:p>
    <w:p w14:paraId="684A0345"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Bij een beoordeling ‘onvoldoende’ zal de student het portfolio moeten aanvullen en/of op het gevraagde niveau brengen. In sommige gevallen betekent dit dat de student een verlengde stage niveau 1 moet doorlopen in blok 1 van studiejaar 2. In afspraak met de assessoren zal de student opnieuw het criterium gericht interview moeten doen bij de opleidingsschool waar de student in jaar 1 de stage heeft uitgevoerd.</w:t>
      </w:r>
    </w:p>
    <w:p w14:paraId="7A6C6340" w14:textId="77777777" w:rsidR="005D55BE" w:rsidRPr="00BD6FEE" w:rsidRDefault="005D55BE" w:rsidP="005D55BE">
      <w:pPr>
        <w:pStyle w:val="Lijstalinea"/>
        <w:numPr>
          <w:ilvl w:val="0"/>
          <w:numId w:val="83"/>
        </w:numPr>
        <w:rPr>
          <w:rFonts w:ascii="Open Sans" w:hAnsi="Open Sans" w:cs="Open Sans"/>
          <w:szCs w:val="21"/>
        </w:rPr>
      </w:pPr>
      <w:r w:rsidRPr="00BD6FEE">
        <w:rPr>
          <w:rFonts w:ascii="Open Sans" w:hAnsi="Open Sans" w:cs="Open Sans"/>
          <w:szCs w:val="21"/>
        </w:rPr>
        <w:t xml:space="preserve">De </w:t>
      </w:r>
      <w:r w:rsidRPr="00BD6FEE">
        <w:rPr>
          <w:rFonts w:ascii="Open Sans" w:hAnsi="Open Sans" w:cs="Open Sans"/>
          <w:color w:val="000000" w:themeColor="text1"/>
          <w:szCs w:val="21"/>
        </w:rPr>
        <w:t>instituutsassessor</w:t>
      </w:r>
      <w:r w:rsidRPr="00BD6FEE">
        <w:rPr>
          <w:rFonts w:ascii="Open Sans" w:hAnsi="Open Sans" w:cs="Open Sans"/>
          <w:szCs w:val="21"/>
        </w:rPr>
        <w:t xml:space="preserve"> digitaliseert het getekende rapportageformulier. </w:t>
      </w:r>
    </w:p>
    <w:p w14:paraId="2B2891C0" w14:textId="77777777" w:rsidR="005D55BE" w:rsidRPr="00BD6FEE" w:rsidRDefault="005D55BE" w:rsidP="005D55BE">
      <w:pPr>
        <w:pStyle w:val="Lijstalinea"/>
        <w:numPr>
          <w:ilvl w:val="0"/>
          <w:numId w:val="83"/>
        </w:numPr>
        <w:rPr>
          <w:rFonts w:ascii="Open Sans" w:hAnsi="Open Sans" w:cs="Open Sans"/>
          <w:color w:val="000000" w:themeColor="text1"/>
          <w:szCs w:val="21"/>
        </w:rPr>
      </w:pPr>
      <w:r w:rsidRPr="00BD6FEE">
        <w:rPr>
          <w:rFonts w:ascii="Open Sans" w:hAnsi="Open Sans" w:cs="Open Sans"/>
          <w:color w:val="000000" w:themeColor="text1"/>
          <w:szCs w:val="21"/>
        </w:rPr>
        <w:t>De instituutsassessor archiveert beide documenten op shared:</w:t>
      </w:r>
    </w:p>
    <w:p w14:paraId="4E6C4432" w14:textId="77777777" w:rsidR="005D55BE" w:rsidRPr="00BD6FEE" w:rsidRDefault="005D55BE" w:rsidP="005D55BE">
      <w:pPr>
        <w:pStyle w:val="Lijstalinea"/>
        <w:ind w:left="1068"/>
        <w:rPr>
          <w:rFonts w:ascii="Open Sans" w:hAnsi="Open Sans" w:cs="Open Sans"/>
          <w:color w:val="000000" w:themeColor="text1"/>
          <w:szCs w:val="21"/>
        </w:rPr>
      </w:pPr>
      <w:r w:rsidRPr="00BD6FEE">
        <w:rPr>
          <w:rFonts w:ascii="Open Sans" w:hAnsi="Open Sans" w:cs="Open Sans"/>
          <w:color w:val="000000" w:themeColor="text1"/>
          <w:szCs w:val="21"/>
          <w:lang w:val="en-US"/>
        </w:rPr>
        <w:t xml:space="preserve">\\Orion\clus08\Shared.DOP\LERO\25. </w:t>
      </w:r>
      <w:r w:rsidRPr="00BD6FEE">
        <w:rPr>
          <w:rFonts w:ascii="Open Sans" w:hAnsi="Open Sans" w:cs="Open Sans"/>
          <w:color w:val="000000" w:themeColor="text1"/>
          <w:szCs w:val="21"/>
        </w:rPr>
        <w:t>Studentzaken\Portfolio's niveau 1 17-18</w:t>
      </w:r>
    </w:p>
    <w:p w14:paraId="2A811D03" w14:textId="77777777" w:rsidR="005D55BE" w:rsidRPr="00BD6FEE" w:rsidRDefault="005D55BE" w:rsidP="005D55BE">
      <w:pPr>
        <w:rPr>
          <w:rFonts w:ascii="Open Sans" w:hAnsi="Open Sans" w:cs="Open Sans"/>
          <w:szCs w:val="21"/>
        </w:rPr>
      </w:pPr>
    </w:p>
    <w:p w14:paraId="3D329BD7" w14:textId="77777777" w:rsidR="005D55BE" w:rsidRPr="00BD6FEE" w:rsidRDefault="005D55BE" w:rsidP="005D55BE">
      <w:pPr>
        <w:rPr>
          <w:rFonts w:ascii="Open Sans" w:hAnsi="Open Sans" w:cs="Open Sans"/>
          <w:szCs w:val="21"/>
        </w:rPr>
      </w:pPr>
    </w:p>
    <w:p w14:paraId="6D32FB01" w14:textId="442A6B37" w:rsidR="00CD1F52" w:rsidRPr="00BD6FEE" w:rsidRDefault="005D55BE" w:rsidP="00CD1F52">
      <w:pPr>
        <w:rPr>
          <w:rFonts w:ascii="Open Sans" w:hAnsi="Open Sans" w:cs="Open Sans"/>
          <w:szCs w:val="21"/>
        </w:rPr>
      </w:pPr>
      <w:r w:rsidRPr="00BD6FEE">
        <w:rPr>
          <w:rFonts w:ascii="Open Sans" w:hAnsi="Open Sans" w:cs="Open Sans"/>
          <w:szCs w:val="21"/>
        </w:rPr>
        <w:t xml:space="preserve">NB: Bij opleidingsscholen kan naast de WPB ook een schoolopleider betrokken zijn bij het begeleiden en het assessen. De opleidingsschool informeert de student hierover. </w:t>
      </w:r>
      <w:bookmarkStart w:id="2" w:name="_GoBack"/>
      <w:bookmarkEnd w:id="2"/>
    </w:p>
    <w:sectPr w:rsidR="00CD1F52" w:rsidRPr="00BD6FEE" w:rsidSect="009118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AF247" w14:textId="77777777" w:rsidR="00890FBF" w:rsidRDefault="00890FBF" w:rsidP="006005B1">
      <w:r>
        <w:separator/>
      </w:r>
    </w:p>
  </w:endnote>
  <w:endnote w:type="continuationSeparator" w:id="0">
    <w:p w14:paraId="5FDF795D" w14:textId="77777777" w:rsidR="00890FBF" w:rsidRDefault="00890FBF" w:rsidP="0060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Open Sans">
    <w:altName w:val="Cambri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622032"/>
      <w:docPartObj>
        <w:docPartGallery w:val="Page Numbers (Bottom of Page)"/>
        <w:docPartUnique/>
      </w:docPartObj>
    </w:sdtPr>
    <w:sdtEndPr/>
    <w:sdtContent>
      <w:p w14:paraId="3B50F95E" w14:textId="230BB646" w:rsidR="00890FBF" w:rsidRDefault="00890FBF">
        <w:pPr>
          <w:pStyle w:val="Voettekst"/>
          <w:jc w:val="right"/>
        </w:pPr>
        <w:r>
          <w:fldChar w:fldCharType="begin"/>
        </w:r>
        <w:r>
          <w:instrText>PAGE   \* MERGEFORMAT</w:instrText>
        </w:r>
        <w:r>
          <w:fldChar w:fldCharType="separate"/>
        </w:r>
        <w:r w:rsidR="009118C8">
          <w:rPr>
            <w:noProof/>
          </w:rPr>
          <w:t>1</w:t>
        </w:r>
        <w:r>
          <w:fldChar w:fldCharType="end"/>
        </w:r>
      </w:p>
    </w:sdtContent>
  </w:sdt>
  <w:p w14:paraId="2C7B6ECE" w14:textId="77777777" w:rsidR="00890FBF" w:rsidRDefault="00890F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38E31" w14:textId="77777777" w:rsidR="00890FBF" w:rsidRDefault="00890FBF" w:rsidP="006005B1">
      <w:r>
        <w:separator/>
      </w:r>
    </w:p>
  </w:footnote>
  <w:footnote w:type="continuationSeparator" w:id="0">
    <w:p w14:paraId="6614B761" w14:textId="77777777" w:rsidR="00890FBF" w:rsidRDefault="00890FBF" w:rsidP="00600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602"/>
    <w:multiLevelType w:val="hybridMultilevel"/>
    <w:tmpl w:val="243C956C"/>
    <w:lvl w:ilvl="0" w:tplc="78806910">
      <w:numFmt w:val="bullet"/>
      <w:lvlText w:val="-"/>
      <w:lvlJc w:val="left"/>
      <w:pPr>
        <w:ind w:left="720" w:hanging="360"/>
      </w:pPr>
      <w:rPr>
        <w:rFonts w:ascii="Arial" w:eastAsia="SimSu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A0068"/>
    <w:multiLevelType w:val="hybridMultilevel"/>
    <w:tmpl w:val="958247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FC05C1"/>
    <w:multiLevelType w:val="multilevel"/>
    <w:tmpl w:val="FCE8105A"/>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080"/>
        </w:tabs>
        <w:ind w:left="1080" w:hanging="360"/>
      </w:pPr>
      <w:rPr>
        <w:rFonts w:ascii="Courier New" w:hAnsi="Courier New" w:cs="Comic Sans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mic Sans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mic Sans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DC6D31"/>
    <w:multiLevelType w:val="hybridMultilevel"/>
    <w:tmpl w:val="86784AE0"/>
    <w:lvl w:ilvl="0" w:tplc="648A946A">
      <w:start w:val="4"/>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CF66B3"/>
    <w:multiLevelType w:val="hybridMultilevel"/>
    <w:tmpl w:val="4D0AE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2D1704"/>
    <w:multiLevelType w:val="multilevel"/>
    <w:tmpl w:val="FCE8105A"/>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080"/>
        </w:tabs>
        <w:ind w:left="1080" w:hanging="360"/>
      </w:pPr>
      <w:rPr>
        <w:rFonts w:ascii="Courier New" w:hAnsi="Courier New" w:cs="Comic Sans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mic Sans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mic Sans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AC0D33"/>
    <w:multiLevelType w:val="hybridMultilevel"/>
    <w:tmpl w:val="238E5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B9741DA"/>
    <w:multiLevelType w:val="multilevel"/>
    <w:tmpl w:val="F5A43F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1B6612"/>
    <w:multiLevelType w:val="hybridMultilevel"/>
    <w:tmpl w:val="3E302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AF64A5"/>
    <w:multiLevelType w:val="hybridMultilevel"/>
    <w:tmpl w:val="ADD69D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FCF2F0D"/>
    <w:multiLevelType w:val="hybridMultilevel"/>
    <w:tmpl w:val="7FD6A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08036B"/>
    <w:multiLevelType w:val="hybridMultilevel"/>
    <w:tmpl w:val="B1AA5A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267251B"/>
    <w:multiLevelType w:val="hybridMultilevel"/>
    <w:tmpl w:val="ED6AB726"/>
    <w:lvl w:ilvl="0" w:tplc="C04A7460">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456C48"/>
    <w:multiLevelType w:val="hybridMultilevel"/>
    <w:tmpl w:val="8AFED1A2"/>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3460BDE"/>
    <w:multiLevelType w:val="hybridMultilevel"/>
    <w:tmpl w:val="DA22D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49B306E"/>
    <w:multiLevelType w:val="hybridMultilevel"/>
    <w:tmpl w:val="3BA6D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4B21E82"/>
    <w:multiLevelType w:val="hybridMultilevel"/>
    <w:tmpl w:val="BBC06A64"/>
    <w:lvl w:ilvl="0" w:tplc="BC00FAEC">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6805F99"/>
    <w:multiLevelType w:val="hybridMultilevel"/>
    <w:tmpl w:val="7AD4A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6B2587F"/>
    <w:multiLevelType w:val="hybridMultilevel"/>
    <w:tmpl w:val="A0520A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6FE3737"/>
    <w:multiLevelType w:val="hybridMultilevel"/>
    <w:tmpl w:val="FBD0F596"/>
    <w:lvl w:ilvl="0" w:tplc="81E0F8D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CFE7F2A"/>
    <w:multiLevelType w:val="multilevel"/>
    <w:tmpl w:val="7832B7C8"/>
    <w:lvl w:ilvl="0">
      <w:start w:val="3"/>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057E5B"/>
    <w:multiLevelType w:val="hybridMultilevel"/>
    <w:tmpl w:val="5B6255F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04C4399"/>
    <w:multiLevelType w:val="hybridMultilevel"/>
    <w:tmpl w:val="2278CE6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2863134"/>
    <w:multiLevelType w:val="hybridMultilevel"/>
    <w:tmpl w:val="C066B3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32C15C9"/>
    <w:multiLevelType w:val="multilevel"/>
    <w:tmpl w:val="ED7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1F7DDB"/>
    <w:multiLevelType w:val="multilevel"/>
    <w:tmpl w:val="1C70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A23DA5"/>
    <w:multiLevelType w:val="hybridMultilevel"/>
    <w:tmpl w:val="238AD490"/>
    <w:lvl w:ilvl="0" w:tplc="50AA090E">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7F810E4"/>
    <w:multiLevelType w:val="hybridMultilevel"/>
    <w:tmpl w:val="41608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81B576D"/>
    <w:multiLevelType w:val="hybridMultilevel"/>
    <w:tmpl w:val="283ABC70"/>
    <w:lvl w:ilvl="0" w:tplc="557A9E52">
      <w:numFmt w:val="bullet"/>
      <w:lvlText w:val="-"/>
      <w:lvlJc w:val="left"/>
      <w:pPr>
        <w:ind w:left="680" w:hanging="360"/>
      </w:pPr>
      <w:rPr>
        <w:rFonts w:ascii="Arial" w:eastAsia="Calibri" w:hAnsi="Arial" w:cs="Arial" w:hint="default"/>
      </w:rPr>
    </w:lvl>
    <w:lvl w:ilvl="1" w:tplc="04130003" w:tentative="1">
      <w:start w:val="1"/>
      <w:numFmt w:val="bullet"/>
      <w:lvlText w:val="o"/>
      <w:lvlJc w:val="left"/>
      <w:pPr>
        <w:ind w:left="1400" w:hanging="360"/>
      </w:pPr>
      <w:rPr>
        <w:rFonts w:ascii="Courier New" w:hAnsi="Courier New" w:cs="Courier New" w:hint="default"/>
      </w:rPr>
    </w:lvl>
    <w:lvl w:ilvl="2" w:tplc="04130005" w:tentative="1">
      <w:start w:val="1"/>
      <w:numFmt w:val="bullet"/>
      <w:lvlText w:val=""/>
      <w:lvlJc w:val="left"/>
      <w:pPr>
        <w:ind w:left="2120" w:hanging="360"/>
      </w:pPr>
      <w:rPr>
        <w:rFonts w:ascii="Wingdings" w:hAnsi="Wingdings" w:hint="default"/>
      </w:rPr>
    </w:lvl>
    <w:lvl w:ilvl="3" w:tplc="04130001" w:tentative="1">
      <w:start w:val="1"/>
      <w:numFmt w:val="bullet"/>
      <w:lvlText w:val=""/>
      <w:lvlJc w:val="left"/>
      <w:pPr>
        <w:ind w:left="2840" w:hanging="360"/>
      </w:pPr>
      <w:rPr>
        <w:rFonts w:ascii="Symbol" w:hAnsi="Symbol" w:hint="default"/>
      </w:rPr>
    </w:lvl>
    <w:lvl w:ilvl="4" w:tplc="04130003" w:tentative="1">
      <w:start w:val="1"/>
      <w:numFmt w:val="bullet"/>
      <w:lvlText w:val="o"/>
      <w:lvlJc w:val="left"/>
      <w:pPr>
        <w:ind w:left="3560" w:hanging="360"/>
      </w:pPr>
      <w:rPr>
        <w:rFonts w:ascii="Courier New" w:hAnsi="Courier New" w:cs="Courier New" w:hint="default"/>
      </w:rPr>
    </w:lvl>
    <w:lvl w:ilvl="5" w:tplc="04130005" w:tentative="1">
      <w:start w:val="1"/>
      <w:numFmt w:val="bullet"/>
      <w:lvlText w:val=""/>
      <w:lvlJc w:val="left"/>
      <w:pPr>
        <w:ind w:left="4280" w:hanging="360"/>
      </w:pPr>
      <w:rPr>
        <w:rFonts w:ascii="Wingdings" w:hAnsi="Wingdings" w:hint="default"/>
      </w:rPr>
    </w:lvl>
    <w:lvl w:ilvl="6" w:tplc="04130001" w:tentative="1">
      <w:start w:val="1"/>
      <w:numFmt w:val="bullet"/>
      <w:lvlText w:val=""/>
      <w:lvlJc w:val="left"/>
      <w:pPr>
        <w:ind w:left="5000" w:hanging="360"/>
      </w:pPr>
      <w:rPr>
        <w:rFonts w:ascii="Symbol" w:hAnsi="Symbol" w:hint="default"/>
      </w:rPr>
    </w:lvl>
    <w:lvl w:ilvl="7" w:tplc="04130003" w:tentative="1">
      <w:start w:val="1"/>
      <w:numFmt w:val="bullet"/>
      <w:lvlText w:val="o"/>
      <w:lvlJc w:val="left"/>
      <w:pPr>
        <w:ind w:left="5720" w:hanging="360"/>
      </w:pPr>
      <w:rPr>
        <w:rFonts w:ascii="Courier New" w:hAnsi="Courier New" w:cs="Courier New" w:hint="default"/>
      </w:rPr>
    </w:lvl>
    <w:lvl w:ilvl="8" w:tplc="04130005" w:tentative="1">
      <w:start w:val="1"/>
      <w:numFmt w:val="bullet"/>
      <w:lvlText w:val=""/>
      <w:lvlJc w:val="left"/>
      <w:pPr>
        <w:ind w:left="6440" w:hanging="360"/>
      </w:pPr>
      <w:rPr>
        <w:rFonts w:ascii="Wingdings" w:hAnsi="Wingdings" w:hint="default"/>
      </w:rPr>
    </w:lvl>
  </w:abstractNum>
  <w:abstractNum w:abstractNumId="29" w15:restartNumberingAfterBreak="0">
    <w:nsid w:val="289803F9"/>
    <w:multiLevelType w:val="hybridMultilevel"/>
    <w:tmpl w:val="228E290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C0B4DD4"/>
    <w:multiLevelType w:val="hybridMultilevel"/>
    <w:tmpl w:val="13784C46"/>
    <w:lvl w:ilvl="0" w:tplc="0413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31" w15:restartNumberingAfterBreak="0">
    <w:nsid w:val="2E040276"/>
    <w:multiLevelType w:val="hybridMultilevel"/>
    <w:tmpl w:val="5576DF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F697A29"/>
    <w:multiLevelType w:val="hybridMultilevel"/>
    <w:tmpl w:val="B404A7FA"/>
    <w:lvl w:ilvl="0" w:tplc="B44EBDB0">
      <w:start w:val="1"/>
      <w:numFmt w:val="decimal"/>
      <w:lvlText w:val="%1."/>
      <w:lvlJc w:val="left"/>
      <w:pPr>
        <w:ind w:left="720" w:hanging="360"/>
      </w:pPr>
      <w:rPr>
        <w:rFonts w:ascii="Open Sans" w:eastAsia="SimSun" w:hAnsi="Open Sans" w:cs="Open San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1AA14BA"/>
    <w:multiLevelType w:val="hybridMultilevel"/>
    <w:tmpl w:val="D4D6D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32729EE"/>
    <w:multiLevelType w:val="hybridMultilevel"/>
    <w:tmpl w:val="7BC22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47F1BD3"/>
    <w:multiLevelType w:val="hybridMultilevel"/>
    <w:tmpl w:val="32AEC452"/>
    <w:lvl w:ilvl="0" w:tplc="C04A7460">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5AA0A4F"/>
    <w:multiLevelType w:val="hybridMultilevel"/>
    <w:tmpl w:val="2E08429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73E74BA"/>
    <w:multiLevelType w:val="hybridMultilevel"/>
    <w:tmpl w:val="118C6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D1756F0"/>
    <w:multiLevelType w:val="multilevel"/>
    <w:tmpl w:val="727216C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F8D4F96"/>
    <w:multiLevelType w:val="hybridMultilevel"/>
    <w:tmpl w:val="CC323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07A55DE"/>
    <w:multiLevelType w:val="hybridMultilevel"/>
    <w:tmpl w:val="D0E0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3170FD0"/>
    <w:multiLevelType w:val="hybridMultilevel"/>
    <w:tmpl w:val="C778C6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44036BE0"/>
    <w:multiLevelType w:val="hybridMultilevel"/>
    <w:tmpl w:val="9078C2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40B0AC1"/>
    <w:multiLevelType w:val="hybridMultilevel"/>
    <w:tmpl w:val="C00C1B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7067BAB"/>
    <w:multiLevelType w:val="hybridMultilevel"/>
    <w:tmpl w:val="5808BD9A"/>
    <w:lvl w:ilvl="0" w:tplc="3488C99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9A03AFC"/>
    <w:multiLevelType w:val="hybridMultilevel"/>
    <w:tmpl w:val="2E04ACE4"/>
    <w:lvl w:ilvl="0" w:tplc="648A946A">
      <w:start w:val="4"/>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4A0852A8"/>
    <w:multiLevelType w:val="hybridMultilevel"/>
    <w:tmpl w:val="5AD632B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4B540BD9"/>
    <w:multiLevelType w:val="hybridMultilevel"/>
    <w:tmpl w:val="FC2E3DAE"/>
    <w:lvl w:ilvl="0" w:tplc="C29E9A10">
      <w:start w:val="1"/>
      <w:numFmt w:val="bullet"/>
      <w:lvlText w:val="-"/>
      <w:lvlJc w:val="left"/>
      <w:pPr>
        <w:ind w:left="1440" w:hanging="360"/>
      </w:pPr>
      <w:rPr>
        <w:rFonts w:ascii="Open Sans" w:eastAsia="Calibri" w:hAnsi="Open Sans" w:cs="Open San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8" w15:restartNumberingAfterBreak="0">
    <w:nsid w:val="4B763D44"/>
    <w:multiLevelType w:val="hybridMultilevel"/>
    <w:tmpl w:val="15826A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B95558A"/>
    <w:multiLevelType w:val="multilevel"/>
    <w:tmpl w:val="26CCC19E"/>
    <w:lvl w:ilvl="0">
      <w:start w:val="1"/>
      <w:numFmt w:val="decimal"/>
      <w:lvlText w:val="%1."/>
      <w:lvlJc w:val="left"/>
      <w:pPr>
        <w:ind w:left="720" w:hanging="360"/>
      </w:pPr>
    </w:lvl>
    <w:lvl w:ilvl="1">
      <w:start w:val="6"/>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50" w15:restartNumberingAfterBreak="0">
    <w:nsid w:val="4C3C515B"/>
    <w:multiLevelType w:val="hybridMultilevel"/>
    <w:tmpl w:val="B55E66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4E183E31"/>
    <w:multiLevelType w:val="hybridMultilevel"/>
    <w:tmpl w:val="E3282312"/>
    <w:lvl w:ilvl="0" w:tplc="C04A7460">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502C5E7B"/>
    <w:multiLevelType w:val="hybridMultilevel"/>
    <w:tmpl w:val="E1BEE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5231745B"/>
    <w:multiLevelType w:val="hybridMultilevel"/>
    <w:tmpl w:val="26F25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5564159B"/>
    <w:multiLevelType w:val="hybridMultilevel"/>
    <w:tmpl w:val="090EA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59F7C9C"/>
    <w:multiLevelType w:val="hybridMultilevel"/>
    <w:tmpl w:val="6DD87C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55FC684E"/>
    <w:multiLevelType w:val="hybridMultilevel"/>
    <w:tmpl w:val="D6147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6496903"/>
    <w:multiLevelType w:val="hybridMultilevel"/>
    <w:tmpl w:val="DB5A93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57244F4D"/>
    <w:multiLevelType w:val="hybridMultilevel"/>
    <w:tmpl w:val="FBD6F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57A64DFE"/>
    <w:multiLevelType w:val="hybridMultilevel"/>
    <w:tmpl w:val="C3CAC4E4"/>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5DBC2F3F"/>
    <w:multiLevelType w:val="hybridMultilevel"/>
    <w:tmpl w:val="A678D6EA"/>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6E467E"/>
    <w:multiLevelType w:val="hybridMultilevel"/>
    <w:tmpl w:val="F85ED640"/>
    <w:lvl w:ilvl="0" w:tplc="C04A7460">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68F42622"/>
    <w:multiLevelType w:val="hybridMultilevel"/>
    <w:tmpl w:val="30DE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696224FC"/>
    <w:multiLevelType w:val="hybridMultilevel"/>
    <w:tmpl w:val="44526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69DC7015"/>
    <w:multiLevelType w:val="hybridMultilevel"/>
    <w:tmpl w:val="3A788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A2C71D9"/>
    <w:multiLevelType w:val="multilevel"/>
    <w:tmpl w:val="D1BCB62C"/>
    <w:lvl w:ilvl="0">
      <w:start w:val="1"/>
      <w:numFmt w:val="decimal"/>
      <w:lvlText w:val="%1."/>
      <w:lvlJc w:val="left"/>
      <w:pPr>
        <w:ind w:left="720" w:hanging="360"/>
      </w:pPr>
    </w:lvl>
    <w:lvl w:ilvl="1">
      <w:start w:val="3"/>
      <w:numFmt w:val="decimal"/>
      <w:isLgl/>
      <w:lvlText w:val="%1.%2"/>
      <w:lvlJc w:val="left"/>
      <w:pPr>
        <w:ind w:left="930" w:hanging="570"/>
      </w:pPr>
      <w:rPr>
        <w:rFonts w:hint="default"/>
      </w:rPr>
    </w:lvl>
    <w:lvl w:ilvl="2">
      <w:start w:val="5"/>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6A38351C"/>
    <w:multiLevelType w:val="hybridMultilevel"/>
    <w:tmpl w:val="705CD17A"/>
    <w:lvl w:ilvl="0" w:tplc="1C0C6E56">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6B090BD5"/>
    <w:multiLevelType w:val="hybridMultilevel"/>
    <w:tmpl w:val="4ED22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6DAD46B9"/>
    <w:multiLevelType w:val="hybridMultilevel"/>
    <w:tmpl w:val="32626B66"/>
    <w:lvl w:ilvl="0" w:tplc="0413000F">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9" w15:restartNumberingAfterBreak="0">
    <w:nsid w:val="6EE9398B"/>
    <w:multiLevelType w:val="hybridMultilevel"/>
    <w:tmpl w:val="FDAA29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0" w15:restartNumberingAfterBreak="0">
    <w:nsid w:val="6F4E4992"/>
    <w:multiLevelType w:val="multilevel"/>
    <w:tmpl w:val="25B4E6FC"/>
    <w:lvl w:ilvl="0">
      <w:start w:val="1"/>
      <w:numFmt w:val="decimal"/>
      <w:lvlText w:val="%1."/>
      <w:lvlJc w:val="left"/>
      <w:pPr>
        <w:ind w:left="0" w:firstLine="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FBF2F13"/>
    <w:multiLevelType w:val="multilevel"/>
    <w:tmpl w:val="7DEE799C"/>
    <w:lvl w:ilvl="0">
      <w:start w:val="1"/>
      <w:numFmt w:val="bullet"/>
      <w:lvlText w:val=""/>
      <w:lvlJc w:val="left"/>
      <w:pPr>
        <w:tabs>
          <w:tab w:val="num" w:pos="2880"/>
        </w:tabs>
        <w:ind w:left="2880" w:hanging="360"/>
      </w:pPr>
      <w:rPr>
        <w:rFonts w:ascii="Symbol" w:hAnsi="Symbol" w:hint="default"/>
        <w:sz w:val="20"/>
      </w:rPr>
    </w:lvl>
    <w:lvl w:ilvl="1">
      <w:numFmt w:val="decimal"/>
      <w:lvlText w:val="%2"/>
      <w:lvlJc w:val="left"/>
      <w:pPr>
        <w:ind w:left="3600" w:hanging="360"/>
      </w:pPr>
      <w:rPr>
        <w:rFonts w:hint="default"/>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72" w15:restartNumberingAfterBreak="0">
    <w:nsid w:val="709E1EEC"/>
    <w:multiLevelType w:val="multilevel"/>
    <w:tmpl w:val="219A77C4"/>
    <w:lvl w:ilvl="0">
      <w:start w:val="1"/>
      <w:numFmt w:val="decimal"/>
      <w:lvlText w:val="%1."/>
      <w:lvlJc w:val="left"/>
      <w:pPr>
        <w:ind w:left="720" w:hanging="360"/>
      </w:pPr>
      <w:rPr>
        <w:rFonts w:hint="default"/>
      </w:rPr>
    </w:lvl>
    <w:lvl w:ilvl="1">
      <w:start w:val="7"/>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1D546F5"/>
    <w:multiLevelType w:val="hybridMultilevel"/>
    <w:tmpl w:val="F578C1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72991DB6"/>
    <w:multiLevelType w:val="hybridMultilevel"/>
    <w:tmpl w:val="00424E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3D802A8"/>
    <w:multiLevelType w:val="hybridMultilevel"/>
    <w:tmpl w:val="3BE66B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75BA4230"/>
    <w:multiLevelType w:val="hybridMultilevel"/>
    <w:tmpl w:val="CE58C5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7" w15:restartNumberingAfterBreak="0">
    <w:nsid w:val="76BD0A7C"/>
    <w:multiLevelType w:val="hybridMultilevel"/>
    <w:tmpl w:val="782CA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97A18BB"/>
    <w:multiLevelType w:val="hybridMultilevel"/>
    <w:tmpl w:val="1F1E4B40"/>
    <w:lvl w:ilvl="0" w:tplc="28964D6E">
      <w:start w:val="1"/>
      <w:numFmt w:val="decimal"/>
      <w:lvlText w:val="%1."/>
      <w:lvlJc w:val="left"/>
      <w:pPr>
        <w:ind w:left="1080" w:hanging="360"/>
      </w:pPr>
      <w:rPr>
        <w:rFonts w:ascii="Open Sans" w:eastAsia="Calibri" w:hAnsi="Open Sans" w:cs="Open Sans"/>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9" w15:restartNumberingAfterBreak="0">
    <w:nsid w:val="79C430B2"/>
    <w:multiLevelType w:val="hybridMultilevel"/>
    <w:tmpl w:val="88BC28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7A38033B"/>
    <w:multiLevelType w:val="hybridMultilevel"/>
    <w:tmpl w:val="5FBAF9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7B5B2258"/>
    <w:multiLevelType w:val="hybridMultilevel"/>
    <w:tmpl w:val="949A41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7C8A00B7"/>
    <w:multiLevelType w:val="hybridMultilevel"/>
    <w:tmpl w:val="63005420"/>
    <w:lvl w:ilvl="0" w:tplc="D80C01C4">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3" w15:restartNumberingAfterBreak="0">
    <w:nsid w:val="7F774E67"/>
    <w:multiLevelType w:val="hybridMultilevel"/>
    <w:tmpl w:val="3476F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4"/>
  </w:num>
  <w:num w:numId="2">
    <w:abstractNumId w:val="29"/>
  </w:num>
  <w:num w:numId="3">
    <w:abstractNumId w:val="80"/>
  </w:num>
  <w:num w:numId="4">
    <w:abstractNumId w:val="72"/>
  </w:num>
  <w:num w:numId="5">
    <w:abstractNumId w:val="53"/>
  </w:num>
  <w:num w:numId="6">
    <w:abstractNumId w:val="46"/>
  </w:num>
  <w:num w:numId="7">
    <w:abstractNumId w:val="56"/>
  </w:num>
  <w:num w:numId="8">
    <w:abstractNumId w:val="67"/>
  </w:num>
  <w:num w:numId="9">
    <w:abstractNumId w:val="50"/>
  </w:num>
  <w:num w:numId="10">
    <w:abstractNumId w:val="13"/>
  </w:num>
  <w:num w:numId="11">
    <w:abstractNumId w:val="22"/>
  </w:num>
  <w:num w:numId="12">
    <w:abstractNumId w:val="21"/>
  </w:num>
  <w:num w:numId="13">
    <w:abstractNumId w:val="26"/>
  </w:num>
  <w:num w:numId="14">
    <w:abstractNumId w:val="73"/>
  </w:num>
  <w:num w:numId="15">
    <w:abstractNumId w:val="54"/>
  </w:num>
  <w:num w:numId="16">
    <w:abstractNumId w:val="40"/>
  </w:num>
  <w:num w:numId="17">
    <w:abstractNumId w:val="76"/>
  </w:num>
  <w:num w:numId="18">
    <w:abstractNumId w:val="83"/>
  </w:num>
  <w:num w:numId="19">
    <w:abstractNumId w:val="25"/>
  </w:num>
  <w:num w:numId="20">
    <w:abstractNumId w:val="57"/>
  </w:num>
  <w:num w:numId="21">
    <w:abstractNumId w:val="41"/>
  </w:num>
  <w:num w:numId="22">
    <w:abstractNumId w:val="11"/>
  </w:num>
  <w:num w:numId="23">
    <w:abstractNumId w:val="9"/>
  </w:num>
  <w:num w:numId="24">
    <w:abstractNumId w:val="17"/>
  </w:num>
  <w:num w:numId="25">
    <w:abstractNumId w:val="49"/>
  </w:num>
  <w:num w:numId="26">
    <w:abstractNumId w:val="70"/>
  </w:num>
  <w:num w:numId="27">
    <w:abstractNumId w:val="7"/>
  </w:num>
  <w:num w:numId="28">
    <w:abstractNumId w:val="28"/>
  </w:num>
  <w:num w:numId="29">
    <w:abstractNumId w:val="20"/>
  </w:num>
  <w:num w:numId="30">
    <w:abstractNumId w:val="34"/>
  </w:num>
  <w:num w:numId="31">
    <w:abstractNumId w:val="23"/>
  </w:num>
  <w:num w:numId="32">
    <w:abstractNumId w:val="64"/>
  </w:num>
  <w:num w:numId="33">
    <w:abstractNumId w:val="63"/>
  </w:num>
  <w:num w:numId="34">
    <w:abstractNumId w:val="4"/>
  </w:num>
  <w:num w:numId="35">
    <w:abstractNumId w:val="74"/>
  </w:num>
  <w:num w:numId="36">
    <w:abstractNumId w:val="60"/>
  </w:num>
  <w:num w:numId="37">
    <w:abstractNumId w:val="48"/>
  </w:num>
  <w:num w:numId="38">
    <w:abstractNumId w:val="37"/>
  </w:num>
  <w:num w:numId="39">
    <w:abstractNumId w:val="52"/>
  </w:num>
  <w:num w:numId="40">
    <w:abstractNumId w:val="33"/>
  </w:num>
  <w:num w:numId="41">
    <w:abstractNumId w:val="58"/>
  </w:num>
  <w:num w:numId="42">
    <w:abstractNumId w:val="39"/>
  </w:num>
  <w:num w:numId="43">
    <w:abstractNumId w:val="51"/>
  </w:num>
  <w:num w:numId="44">
    <w:abstractNumId w:val="35"/>
  </w:num>
  <w:num w:numId="45">
    <w:abstractNumId w:val="61"/>
  </w:num>
  <w:num w:numId="46">
    <w:abstractNumId w:val="12"/>
  </w:num>
  <w:num w:numId="47">
    <w:abstractNumId w:val="8"/>
  </w:num>
  <w:num w:numId="48">
    <w:abstractNumId w:val="15"/>
  </w:num>
  <w:num w:numId="49">
    <w:abstractNumId w:val="31"/>
  </w:num>
  <w:num w:numId="50">
    <w:abstractNumId w:val="81"/>
  </w:num>
  <w:num w:numId="51">
    <w:abstractNumId w:val="19"/>
  </w:num>
  <w:num w:numId="52">
    <w:abstractNumId w:val="55"/>
  </w:num>
  <w:num w:numId="53">
    <w:abstractNumId w:val="0"/>
  </w:num>
  <w:num w:numId="54">
    <w:abstractNumId w:val="66"/>
  </w:num>
  <w:num w:numId="55">
    <w:abstractNumId w:val="62"/>
  </w:num>
  <w:num w:numId="56">
    <w:abstractNumId w:val="10"/>
  </w:num>
  <w:num w:numId="57">
    <w:abstractNumId w:val="27"/>
  </w:num>
  <w:num w:numId="58">
    <w:abstractNumId w:val="75"/>
  </w:num>
  <w:num w:numId="59">
    <w:abstractNumId w:val="69"/>
  </w:num>
  <w:num w:numId="60">
    <w:abstractNumId w:val="6"/>
  </w:num>
  <w:num w:numId="61">
    <w:abstractNumId w:val="14"/>
  </w:num>
  <w:num w:numId="62">
    <w:abstractNumId w:val="2"/>
  </w:num>
  <w:num w:numId="63">
    <w:abstractNumId w:val="16"/>
  </w:num>
  <w:num w:numId="64">
    <w:abstractNumId w:val="43"/>
  </w:num>
  <w:num w:numId="65">
    <w:abstractNumId w:val="78"/>
  </w:num>
  <w:num w:numId="66">
    <w:abstractNumId w:val="47"/>
  </w:num>
  <w:num w:numId="67">
    <w:abstractNumId w:val="79"/>
  </w:num>
  <w:num w:numId="68">
    <w:abstractNumId w:val="30"/>
  </w:num>
  <w:num w:numId="69">
    <w:abstractNumId w:val="65"/>
  </w:num>
  <w:num w:numId="70">
    <w:abstractNumId w:val="1"/>
  </w:num>
  <w:num w:numId="71">
    <w:abstractNumId w:val="71"/>
  </w:num>
  <w:num w:numId="72">
    <w:abstractNumId w:val="24"/>
  </w:num>
  <w:num w:numId="73">
    <w:abstractNumId w:val="32"/>
  </w:num>
  <w:num w:numId="74">
    <w:abstractNumId w:val="36"/>
  </w:num>
  <w:num w:numId="75">
    <w:abstractNumId w:val="45"/>
  </w:num>
  <w:num w:numId="76">
    <w:abstractNumId w:val="42"/>
  </w:num>
  <w:num w:numId="77">
    <w:abstractNumId w:val="77"/>
  </w:num>
  <w:num w:numId="78">
    <w:abstractNumId w:val="38"/>
  </w:num>
  <w:num w:numId="79">
    <w:abstractNumId w:val="3"/>
  </w:num>
  <w:num w:numId="80">
    <w:abstractNumId w:val="18"/>
  </w:num>
  <w:num w:numId="81">
    <w:abstractNumId w:val="59"/>
  </w:num>
  <w:num w:numId="82">
    <w:abstractNumId w:val="82"/>
  </w:num>
  <w:num w:numId="83">
    <w:abstractNumId w:val="68"/>
  </w:num>
  <w:num w:numId="84">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B1"/>
    <w:rsid w:val="00000343"/>
    <w:rsid w:val="000037AC"/>
    <w:rsid w:val="0000483E"/>
    <w:rsid w:val="0000544B"/>
    <w:rsid w:val="00005D61"/>
    <w:rsid w:val="000060FF"/>
    <w:rsid w:val="000068C3"/>
    <w:rsid w:val="0001053D"/>
    <w:rsid w:val="00011922"/>
    <w:rsid w:val="00015885"/>
    <w:rsid w:val="00015A7B"/>
    <w:rsid w:val="00021F91"/>
    <w:rsid w:val="00023E57"/>
    <w:rsid w:val="00027095"/>
    <w:rsid w:val="000319A3"/>
    <w:rsid w:val="00032091"/>
    <w:rsid w:val="0003509B"/>
    <w:rsid w:val="000373EA"/>
    <w:rsid w:val="00043859"/>
    <w:rsid w:val="0004473F"/>
    <w:rsid w:val="00045869"/>
    <w:rsid w:val="00050A9F"/>
    <w:rsid w:val="00053139"/>
    <w:rsid w:val="00054A3C"/>
    <w:rsid w:val="00057D4F"/>
    <w:rsid w:val="000608E4"/>
    <w:rsid w:val="00060A42"/>
    <w:rsid w:val="00060C1B"/>
    <w:rsid w:val="000611D6"/>
    <w:rsid w:val="000648CE"/>
    <w:rsid w:val="00064FE2"/>
    <w:rsid w:val="0006756D"/>
    <w:rsid w:val="00070DA5"/>
    <w:rsid w:val="0007105D"/>
    <w:rsid w:val="00077819"/>
    <w:rsid w:val="00086043"/>
    <w:rsid w:val="000900EA"/>
    <w:rsid w:val="00093F55"/>
    <w:rsid w:val="00096EB0"/>
    <w:rsid w:val="00097833"/>
    <w:rsid w:val="000A583E"/>
    <w:rsid w:val="000A5EC9"/>
    <w:rsid w:val="000A7748"/>
    <w:rsid w:val="000B0A79"/>
    <w:rsid w:val="000B1141"/>
    <w:rsid w:val="000B1DDF"/>
    <w:rsid w:val="000B3CC3"/>
    <w:rsid w:val="000B6E6D"/>
    <w:rsid w:val="000B7469"/>
    <w:rsid w:val="000B7F21"/>
    <w:rsid w:val="000C2032"/>
    <w:rsid w:val="000C29CC"/>
    <w:rsid w:val="000C3A6C"/>
    <w:rsid w:val="000D042D"/>
    <w:rsid w:val="000D2B2A"/>
    <w:rsid w:val="000D5BA8"/>
    <w:rsid w:val="000D6BD5"/>
    <w:rsid w:val="000D7111"/>
    <w:rsid w:val="000E0F19"/>
    <w:rsid w:val="000E1F14"/>
    <w:rsid w:val="000E28BE"/>
    <w:rsid w:val="000E2F53"/>
    <w:rsid w:val="000E4CB0"/>
    <w:rsid w:val="000F24D5"/>
    <w:rsid w:val="000F40FE"/>
    <w:rsid w:val="0010085F"/>
    <w:rsid w:val="00105287"/>
    <w:rsid w:val="001068A8"/>
    <w:rsid w:val="001108B5"/>
    <w:rsid w:val="00110DC4"/>
    <w:rsid w:val="001120AB"/>
    <w:rsid w:val="00113734"/>
    <w:rsid w:val="00113A01"/>
    <w:rsid w:val="00113A59"/>
    <w:rsid w:val="0012021B"/>
    <w:rsid w:val="001260A1"/>
    <w:rsid w:val="001312CE"/>
    <w:rsid w:val="001327A5"/>
    <w:rsid w:val="001355B8"/>
    <w:rsid w:val="00136B9A"/>
    <w:rsid w:val="00140408"/>
    <w:rsid w:val="00140595"/>
    <w:rsid w:val="001433E6"/>
    <w:rsid w:val="001438C8"/>
    <w:rsid w:val="00144A2F"/>
    <w:rsid w:val="001456FF"/>
    <w:rsid w:val="00145B93"/>
    <w:rsid w:val="001472FB"/>
    <w:rsid w:val="0015040E"/>
    <w:rsid w:val="00151024"/>
    <w:rsid w:val="00152929"/>
    <w:rsid w:val="00153345"/>
    <w:rsid w:val="00153719"/>
    <w:rsid w:val="0015520F"/>
    <w:rsid w:val="00155327"/>
    <w:rsid w:val="00156F11"/>
    <w:rsid w:val="0015705C"/>
    <w:rsid w:val="00162AFE"/>
    <w:rsid w:val="001657DB"/>
    <w:rsid w:val="001678D9"/>
    <w:rsid w:val="00170686"/>
    <w:rsid w:val="00170D84"/>
    <w:rsid w:val="00172249"/>
    <w:rsid w:val="00172FED"/>
    <w:rsid w:val="0017472E"/>
    <w:rsid w:val="00176A3B"/>
    <w:rsid w:val="001802F7"/>
    <w:rsid w:val="001816DC"/>
    <w:rsid w:val="0018552D"/>
    <w:rsid w:val="00187DAE"/>
    <w:rsid w:val="00191A17"/>
    <w:rsid w:val="0019207B"/>
    <w:rsid w:val="001936BC"/>
    <w:rsid w:val="001972F7"/>
    <w:rsid w:val="001A0264"/>
    <w:rsid w:val="001A1817"/>
    <w:rsid w:val="001A6466"/>
    <w:rsid w:val="001B2CFD"/>
    <w:rsid w:val="001B4F2D"/>
    <w:rsid w:val="001B51F1"/>
    <w:rsid w:val="001B76E5"/>
    <w:rsid w:val="001C1CA7"/>
    <w:rsid w:val="001C4E15"/>
    <w:rsid w:val="001D40FE"/>
    <w:rsid w:val="001D6B0C"/>
    <w:rsid w:val="001E1086"/>
    <w:rsid w:val="001E2E71"/>
    <w:rsid w:val="001E318F"/>
    <w:rsid w:val="001E3ACD"/>
    <w:rsid w:val="001E44C3"/>
    <w:rsid w:val="001E47F5"/>
    <w:rsid w:val="001E4B36"/>
    <w:rsid w:val="001E7A05"/>
    <w:rsid w:val="001F2327"/>
    <w:rsid w:val="001F2F4D"/>
    <w:rsid w:val="001F3D4E"/>
    <w:rsid w:val="001F7669"/>
    <w:rsid w:val="001F7E30"/>
    <w:rsid w:val="00200646"/>
    <w:rsid w:val="00202F80"/>
    <w:rsid w:val="0020690F"/>
    <w:rsid w:val="00206B9A"/>
    <w:rsid w:val="00207083"/>
    <w:rsid w:val="002115E4"/>
    <w:rsid w:val="00211BE9"/>
    <w:rsid w:val="002125F0"/>
    <w:rsid w:val="00212BFF"/>
    <w:rsid w:val="00212F56"/>
    <w:rsid w:val="002133BB"/>
    <w:rsid w:val="00214B8A"/>
    <w:rsid w:val="002206B5"/>
    <w:rsid w:val="0022479B"/>
    <w:rsid w:val="00227316"/>
    <w:rsid w:val="0023210D"/>
    <w:rsid w:val="00234D1B"/>
    <w:rsid w:val="002356B9"/>
    <w:rsid w:val="00236BC6"/>
    <w:rsid w:val="00236C7E"/>
    <w:rsid w:val="00240CE6"/>
    <w:rsid w:val="00241E09"/>
    <w:rsid w:val="00243F0A"/>
    <w:rsid w:val="00245AFF"/>
    <w:rsid w:val="0024610A"/>
    <w:rsid w:val="00246318"/>
    <w:rsid w:val="002468AF"/>
    <w:rsid w:val="00246B46"/>
    <w:rsid w:val="00250F01"/>
    <w:rsid w:val="00251738"/>
    <w:rsid w:val="00251935"/>
    <w:rsid w:val="0025199E"/>
    <w:rsid w:val="00256A17"/>
    <w:rsid w:val="002610BC"/>
    <w:rsid w:val="00261FFC"/>
    <w:rsid w:val="00263169"/>
    <w:rsid w:val="002631B4"/>
    <w:rsid w:val="00265290"/>
    <w:rsid w:val="002665F8"/>
    <w:rsid w:val="00266A16"/>
    <w:rsid w:val="00270FA5"/>
    <w:rsid w:val="002717C5"/>
    <w:rsid w:val="00272C4A"/>
    <w:rsid w:val="00281BB6"/>
    <w:rsid w:val="00282A82"/>
    <w:rsid w:val="00283F3B"/>
    <w:rsid w:val="00284494"/>
    <w:rsid w:val="00290567"/>
    <w:rsid w:val="002935B5"/>
    <w:rsid w:val="00294633"/>
    <w:rsid w:val="00297404"/>
    <w:rsid w:val="002A12A7"/>
    <w:rsid w:val="002A190A"/>
    <w:rsid w:val="002A3038"/>
    <w:rsid w:val="002B047B"/>
    <w:rsid w:val="002B4943"/>
    <w:rsid w:val="002B587F"/>
    <w:rsid w:val="002B59B9"/>
    <w:rsid w:val="002B6A81"/>
    <w:rsid w:val="002C155E"/>
    <w:rsid w:val="002C3A92"/>
    <w:rsid w:val="002C44C6"/>
    <w:rsid w:val="002C452A"/>
    <w:rsid w:val="002D1555"/>
    <w:rsid w:val="002D18C1"/>
    <w:rsid w:val="002D741E"/>
    <w:rsid w:val="002D7458"/>
    <w:rsid w:val="002E0A03"/>
    <w:rsid w:val="002E0BE2"/>
    <w:rsid w:val="002E5412"/>
    <w:rsid w:val="002E5EE3"/>
    <w:rsid w:val="002E6933"/>
    <w:rsid w:val="002F1743"/>
    <w:rsid w:val="002F2F7B"/>
    <w:rsid w:val="002F394D"/>
    <w:rsid w:val="002F49C9"/>
    <w:rsid w:val="002F4B51"/>
    <w:rsid w:val="002F62A8"/>
    <w:rsid w:val="00300449"/>
    <w:rsid w:val="0030303C"/>
    <w:rsid w:val="003067E0"/>
    <w:rsid w:val="0031028D"/>
    <w:rsid w:val="0031127E"/>
    <w:rsid w:val="0031280A"/>
    <w:rsid w:val="003137C1"/>
    <w:rsid w:val="00314A4F"/>
    <w:rsid w:val="0031578F"/>
    <w:rsid w:val="00315E5E"/>
    <w:rsid w:val="00320D92"/>
    <w:rsid w:val="0032389A"/>
    <w:rsid w:val="00323E1A"/>
    <w:rsid w:val="00323E62"/>
    <w:rsid w:val="00326F14"/>
    <w:rsid w:val="00327E4E"/>
    <w:rsid w:val="003310CC"/>
    <w:rsid w:val="00332604"/>
    <w:rsid w:val="00332ED9"/>
    <w:rsid w:val="00335022"/>
    <w:rsid w:val="00335C8E"/>
    <w:rsid w:val="003360E1"/>
    <w:rsid w:val="003366F8"/>
    <w:rsid w:val="00346245"/>
    <w:rsid w:val="00350F63"/>
    <w:rsid w:val="00351EBF"/>
    <w:rsid w:val="00352192"/>
    <w:rsid w:val="00354ADB"/>
    <w:rsid w:val="00355390"/>
    <w:rsid w:val="00357FF4"/>
    <w:rsid w:val="00360424"/>
    <w:rsid w:val="00361124"/>
    <w:rsid w:val="0036135C"/>
    <w:rsid w:val="00363AFE"/>
    <w:rsid w:val="00364EBD"/>
    <w:rsid w:val="00365247"/>
    <w:rsid w:val="00370635"/>
    <w:rsid w:val="00370888"/>
    <w:rsid w:val="00371348"/>
    <w:rsid w:val="0037157F"/>
    <w:rsid w:val="003720E0"/>
    <w:rsid w:val="003764C2"/>
    <w:rsid w:val="00376A6A"/>
    <w:rsid w:val="00380E7E"/>
    <w:rsid w:val="00383218"/>
    <w:rsid w:val="003842FA"/>
    <w:rsid w:val="003848EE"/>
    <w:rsid w:val="00387E9A"/>
    <w:rsid w:val="0039152F"/>
    <w:rsid w:val="003961EC"/>
    <w:rsid w:val="00396217"/>
    <w:rsid w:val="00397CE9"/>
    <w:rsid w:val="003A1107"/>
    <w:rsid w:val="003A2326"/>
    <w:rsid w:val="003A2362"/>
    <w:rsid w:val="003A2C48"/>
    <w:rsid w:val="003A33D1"/>
    <w:rsid w:val="003B05FF"/>
    <w:rsid w:val="003B0A30"/>
    <w:rsid w:val="003B20E8"/>
    <w:rsid w:val="003B2F4F"/>
    <w:rsid w:val="003C1800"/>
    <w:rsid w:val="003C2E21"/>
    <w:rsid w:val="003C2EED"/>
    <w:rsid w:val="003C5D46"/>
    <w:rsid w:val="003C6AA6"/>
    <w:rsid w:val="003C7AF0"/>
    <w:rsid w:val="003D1716"/>
    <w:rsid w:val="003D5227"/>
    <w:rsid w:val="003E03FB"/>
    <w:rsid w:val="003E1CA7"/>
    <w:rsid w:val="003E72D1"/>
    <w:rsid w:val="003F202E"/>
    <w:rsid w:val="003F7890"/>
    <w:rsid w:val="0040103E"/>
    <w:rsid w:val="00401667"/>
    <w:rsid w:val="0040313C"/>
    <w:rsid w:val="00411454"/>
    <w:rsid w:val="0041186A"/>
    <w:rsid w:val="00414469"/>
    <w:rsid w:val="004148BC"/>
    <w:rsid w:val="00420C0E"/>
    <w:rsid w:val="00423758"/>
    <w:rsid w:val="00425F61"/>
    <w:rsid w:val="00431E72"/>
    <w:rsid w:val="00433425"/>
    <w:rsid w:val="00433F44"/>
    <w:rsid w:val="00434D9B"/>
    <w:rsid w:val="004350A6"/>
    <w:rsid w:val="00436570"/>
    <w:rsid w:val="00437BB1"/>
    <w:rsid w:val="0044061B"/>
    <w:rsid w:val="00441B16"/>
    <w:rsid w:val="00441E61"/>
    <w:rsid w:val="00442515"/>
    <w:rsid w:val="004433F9"/>
    <w:rsid w:val="00444103"/>
    <w:rsid w:val="0044611B"/>
    <w:rsid w:val="00451251"/>
    <w:rsid w:val="004521BC"/>
    <w:rsid w:val="00453B87"/>
    <w:rsid w:val="00454EA1"/>
    <w:rsid w:val="004550DC"/>
    <w:rsid w:val="004566BE"/>
    <w:rsid w:val="004571CE"/>
    <w:rsid w:val="004640EA"/>
    <w:rsid w:val="00465CFC"/>
    <w:rsid w:val="0046759C"/>
    <w:rsid w:val="00471AE8"/>
    <w:rsid w:val="00472CBB"/>
    <w:rsid w:val="0047717C"/>
    <w:rsid w:val="00477965"/>
    <w:rsid w:val="0048183E"/>
    <w:rsid w:val="0048212B"/>
    <w:rsid w:val="00482440"/>
    <w:rsid w:val="00484755"/>
    <w:rsid w:val="004848A7"/>
    <w:rsid w:val="0048729F"/>
    <w:rsid w:val="00491368"/>
    <w:rsid w:val="00496B04"/>
    <w:rsid w:val="004A15B4"/>
    <w:rsid w:val="004A33F0"/>
    <w:rsid w:val="004A4621"/>
    <w:rsid w:val="004A5E60"/>
    <w:rsid w:val="004A63C2"/>
    <w:rsid w:val="004A6B5E"/>
    <w:rsid w:val="004A6CEB"/>
    <w:rsid w:val="004A728C"/>
    <w:rsid w:val="004A7CCC"/>
    <w:rsid w:val="004B166D"/>
    <w:rsid w:val="004B2890"/>
    <w:rsid w:val="004B5668"/>
    <w:rsid w:val="004B5856"/>
    <w:rsid w:val="004B5947"/>
    <w:rsid w:val="004B6036"/>
    <w:rsid w:val="004B7200"/>
    <w:rsid w:val="004C1A40"/>
    <w:rsid w:val="004C78CA"/>
    <w:rsid w:val="004C7EF4"/>
    <w:rsid w:val="004D4998"/>
    <w:rsid w:val="004D4E0A"/>
    <w:rsid w:val="004E18D3"/>
    <w:rsid w:val="004E19B8"/>
    <w:rsid w:val="004E2DCD"/>
    <w:rsid w:val="004E3BC0"/>
    <w:rsid w:val="004E3E8A"/>
    <w:rsid w:val="004E4FA0"/>
    <w:rsid w:val="004F2619"/>
    <w:rsid w:val="004F29E8"/>
    <w:rsid w:val="00500D77"/>
    <w:rsid w:val="00503623"/>
    <w:rsid w:val="00505897"/>
    <w:rsid w:val="0050646D"/>
    <w:rsid w:val="00507548"/>
    <w:rsid w:val="00511715"/>
    <w:rsid w:val="00523A92"/>
    <w:rsid w:val="005266C3"/>
    <w:rsid w:val="00526DC2"/>
    <w:rsid w:val="005308B2"/>
    <w:rsid w:val="00530901"/>
    <w:rsid w:val="00530902"/>
    <w:rsid w:val="00533178"/>
    <w:rsid w:val="00537787"/>
    <w:rsid w:val="00541257"/>
    <w:rsid w:val="005428EE"/>
    <w:rsid w:val="00545599"/>
    <w:rsid w:val="0054583D"/>
    <w:rsid w:val="00547E59"/>
    <w:rsid w:val="00552503"/>
    <w:rsid w:val="00552E33"/>
    <w:rsid w:val="005601FD"/>
    <w:rsid w:val="00560688"/>
    <w:rsid w:val="005608D4"/>
    <w:rsid w:val="005612AA"/>
    <w:rsid w:val="005627E1"/>
    <w:rsid w:val="00563559"/>
    <w:rsid w:val="0056698F"/>
    <w:rsid w:val="00566E1A"/>
    <w:rsid w:val="00570035"/>
    <w:rsid w:val="0057290D"/>
    <w:rsid w:val="00574BE1"/>
    <w:rsid w:val="00575703"/>
    <w:rsid w:val="005762B0"/>
    <w:rsid w:val="005777CF"/>
    <w:rsid w:val="00582EE9"/>
    <w:rsid w:val="00584CC8"/>
    <w:rsid w:val="00585FE1"/>
    <w:rsid w:val="00586A2D"/>
    <w:rsid w:val="005870E9"/>
    <w:rsid w:val="00591D20"/>
    <w:rsid w:val="00592202"/>
    <w:rsid w:val="0059241B"/>
    <w:rsid w:val="00593A7E"/>
    <w:rsid w:val="0059458D"/>
    <w:rsid w:val="005A023F"/>
    <w:rsid w:val="005A0ECE"/>
    <w:rsid w:val="005A2C07"/>
    <w:rsid w:val="005A539B"/>
    <w:rsid w:val="005B0757"/>
    <w:rsid w:val="005B27EC"/>
    <w:rsid w:val="005B3E96"/>
    <w:rsid w:val="005B7A08"/>
    <w:rsid w:val="005B7D6B"/>
    <w:rsid w:val="005C0AF2"/>
    <w:rsid w:val="005C164B"/>
    <w:rsid w:val="005C2DAF"/>
    <w:rsid w:val="005C365A"/>
    <w:rsid w:val="005C40A2"/>
    <w:rsid w:val="005C4F5D"/>
    <w:rsid w:val="005C7027"/>
    <w:rsid w:val="005D0110"/>
    <w:rsid w:val="005D0794"/>
    <w:rsid w:val="005D0E08"/>
    <w:rsid w:val="005D2450"/>
    <w:rsid w:val="005D25B2"/>
    <w:rsid w:val="005D34A7"/>
    <w:rsid w:val="005D4592"/>
    <w:rsid w:val="005D55BE"/>
    <w:rsid w:val="005D57CF"/>
    <w:rsid w:val="005D6F0F"/>
    <w:rsid w:val="005D7A00"/>
    <w:rsid w:val="005D7CBD"/>
    <w:rsid w:val="005D7E2D"/>
    <w:rsid w:val="005E0190"/>
    <w:rsid w:val="005E2843"/>
    <w:rsid w:val="005E2D81"/>
    <w:rsid w:val="005E5846"/>
    <w:rsid w:val="005F2F6F"/>
    <w:rsid w:val="005F486F"/>
    <w:rsid w:val="005F5281"/>
    <w:rsid w:val="005F54CA"/>
    <w:rsid w:val="005F57D6"/>
    <w:rsid w:val="00600068"/>
    <w:rsid w:val="006005B1"/>
    <w:rsid w:val="0060413A"/>
    <w:rsid w:val="006054D8"/>
    <w:rsid w:val="00610ACE"/>
    <w:rsid w:val="0061211B"/>
    <w:rsid w:val="00615397"/>
    <w:rsid w:val="00616736"/>
    <w:rsid w:val="00616A28"/>
    <w:rsid w:val="00622C65"/>
    <w:rsid w:val="00624058"/>
    <w:rsid w:val="00625362"/>
    <w:rsid w:val="00631A35"/>
    <w:rsid w:val="00631B51"/>
    <w:rsid w:val="00631F3A"/>
    <w:rsid w:val="006323C0"/>
    <w:rsid w:val="006325FB"/>
    <w:rsid w:val="006336C1"/>
    <w:rsid w:val="00635435"/>
    <w:rsid w:val="006359BB"/>
    <w:rsid w:val="00636AD1"/>
    <w:rsid w:val="006375A4"/>
    <w:rsid w:val="00640FCC"/>
    <w:rsid w:val="006431B4"/>
    <w:rsid w:val="00646B53"/>
    <w:rsid w:val="00651EF1"/>
    <w:rsid w:val="00651FFB"/>
    <w:rsid w:val="00656624"/>
    <w:rsid w:val="00664AFF"/>
    <w:rsid w:val="006667DD"/>
    <w:rsid w:val="006705C6"/>
    <w:rsid w:val="00672A5D"/>
    <w:rsid w:val="00674706"/>
    <w:rsid w:val="0067793E"/>
    <w:rsid w:val="00677F83"/>
    <w:rsid w:val="00683A70"/>
    <w:rsid w:val="00685786"/>
    <w:rsid w:val="00686B02"/>
    <w:rsid w:val="00686B6F"/>
    <w:rsid w:val="006878CF"/>
    <w:rsid w:val="006925FE"/>
    <w:rsid w:val="006928C6"/>
    <w:rsid w:val="00692D16"/>
    <w:rsid w:val="00692F0B"/>
    <w:rsid w:val="0069413C"/>
    <w:rsid w:val="00695230"/>
    <w:rsid w:val="006A291D"/>
    <w:rsid w:val="006A6A7F"/>
    <w:rsid w:val="006B0BA4"/>
    <w:rsid w:val="006B2DB7"/>
    <w:rsid w:val="006B4DD5"/>
    <w:rsid w:val="006B599A"/>
    <w:rsid w:val="006C27FF"/>
    <w:rsid w:val="006C4E78"/>
    <w:rsid w:val="006C59EF"/>
    <w:rsid w:val="006C6374"/>
    <w:rsid w:val="006D2D5E"/>
    <w:rsid w:val="006D3BB0"/>
    <w:rsid w:val="006D4444"/>
    <w:rsid w:val="006D6A1C"/>
    <w:rsid w:val="006D6E09"/>
    <w:rsid w:val="006D71E2"/>
    <w:rsid w:val="006E48CC"/>
    <w:rsid w:val="006E5755"/>
    <w:rsid w:val="006E66EC"/>
    <w:rsid w:val="006F29A5"/>
    <w:rsid w:val="006F3F2E"/>
    <w:rsid w:val="006F4653"/>
    <w:rsid w:val="006F5918"/>
    <w:rsid w:val="006F74D1"/>
    <w:rsid w:val="006F7AF9"/>
    <w:rsid w:val="007007C1"/>
    <w:rsid w:val="00701375"/>
    <w:rsid w:val="00703957"/>
    <w:rsid w:val="00704A87"/>
    <w:rsid w:val="00707FE7"/>
    <w:rsid w:val="007123E5"/>
    <w:rsid w:val="00715B9F"/>
    <w:rsid w:val="00717FC5"/>
    <w:rsid w:val="00721B38"/>
    <w:rsid w:val="007226EF"/>
    <w:rsid w:val="00722BDE"/>
    <w:rsid w:val="00722EDC"/>
    <w:rsid w:val="00723499"/>
    <w:rsid w:val="00723AAD"/>
    <w:rsid w:val="00723B24"/>
    <w:rsid w:val="007243C7"/>
    <w:rsid w:val="007277D3"/>
    <w:rsid w:val="00727EC4"/>
    <w:rsid w:val="00730BFE"/>
    <w:rsid w:val="007320D4"/>
    <w:rsid w:val="00732359"/>
    <w:rsid w:val="0073719B"/>
    <w:rsid w:val="00741D29"/>
    <w:rsid w:val="00742738"/>
    <w:rsid w:val="007430A6"/>
    <w:rsid w:val="007464A9"/>
    <w:rsid w:val="00747F4A"/>
    <w:rsid w:val="00751088"/>
    <w:rsid w:val="0075281F"/>
    <w:rsid w:val="00753422"/>
    <w:rsid w:val="00754739"/>
    <w:rsid w:val="00755650"/>
    <w:rsid w:val="00755B6C"/>
    <w:rsid w:val="00762067"/>
    <w:rsid w:val="007624B3"/>
    <w:rsid w:val="00764186"/>
    <w:rsid w:val="00767531"/>
    <w:rsid w:val="00770361"/>
    <w:rsid w:val="00770511"/>
    <w:rsid w:val="00770D3E"/>
    <w:rsid w:val="007721CC"/>
    <w:rsid w:val="00772AA0"/>
    <w:rsid w:val="00773F96"/>
    <w:rsid w:val="00775698"/>
    <w:rsid w:val="00776BEC"/>
    <w:rsid w:val="00777C4A"/>
    <w:rsid w:val="00780F76"/>
    <w:rsid w:val="0078207E"/>
    <w:rsid w:val="0078365B"/>
    <w:rsid w:val="0078470D"/>
    <w:rsid w:val="00785410"/>
    <w:rsid w:val="0078543B"/>
    <w:rsid w:val="00786373"/>
    <w:rsid w:val="00791D34"/>
    <w:rsid w:val="00792C3B"/>
    <w:rsid w:val="00794001"/>
    <w:rsid w:val="007942D9"/>
    <w:rsid w:val="007959E9"/>
    <w:rsid w:val="0079739B"/>
    <w:rsid w:val="007A0FFC"/>
    <w:rsid w:val="007A1FA9"/>
    <w:rsid w:val="007A5552"/>
    <w:rsid w:val="007A5BCF"/>
    <w:rsid w:val="007A6A1E"/>
    <w:rsid w:val="007B5C55"/>
    <w:rsid w:val="007C22D0"/>
    <w:rsid w:val="007C3E74"/>
    <w:rsid w:val="007D2C69"/>
    <w:rsid w:val="007D36F0"/>
    <w:rsid w:val="007D4AB7"/>
    <w:rsid w:val="007D5993"/>
    <w:rsid w:val="007E06BE"/>
    <w:rsid w:val="007E136B"/>
    <w:rsid w:val="007E2553"/>
    <w:rsid w:val="007E401A"/>
    <w:rsid w:val="007E6B3B"/>
    <w:rsid w:val="007E7C2E"/>
    <w:rsid w:val="007F2063"/>
    <w:rsid w:val="007F36C2"/>
    <w:rsid w:val="007F747A"/>
    <w:rsid w:val="008055F9"/>
    <w:rsid w:val="00805F7F"/>
    <w:rsid w:val="008071EC"/>
    <w:rsid w:val="00810BEC"/>
    <w:rsid w:val="00814301"/>
    <w:rsid w:val="00815072"/>
    <w:rsid w:val="008153D5"/>
    <w:rsid w:val="00815F00"/>
    <w:rsid w:val="0081771B"/>
    <w:rsid w:val="00820637"/>
    <w:rsid w:val="00821EA8"/>
    <w:rsid w:val="008224C3"/>
    <w:rsid w:val="00822ACC"/>
    <w:rsid w:val="008240B8"/>
    <w:rsid w:val="00824500"/>
    <w:rsid w:val="0082734D"/>
    <w:rsid w:val="008306BD"/>
    <w:rsid w:val="00832387"/>
    <w:rsid w:val="00834979"/>
    <w:rsid w:val="00836802"/>
    <w:rsid w:val="00836AA3"/>
    <w:rsid w:val="00842079"/>
    <w:rsid w:val="00842128"/>
    <w:rsid w:val="00842E3F"/>
    <w:rsid w:val="00843BD1"/>
    <w:rsid w:val="00845FD2"/>
    <w:rsid w:val="00846FBF"/>
    <w:rsid w:val="0084762D"/>
    <w:rsid w:val="00847D96"/>
    <w:rsid w:val="00850D9A"/>
    <w:rsid w:val="00850E78"/>
    <w:rsid w:val="00852984"/>
    <w:rsid w:val="00852D6F"/>
    <w:rsid w:val="00857863"/>
    <w:rsid w:val="00857B80"/>
    <w:rsid w:val="00864CAA"/>
    <w:rsid w:val="008655BF"/>
    <w:rsid w:val="0086637C"/>
    <w:rsid w:val="0086674D"/>
    <w:rsid w:val="00870090"/>
    <w:rsid w:val="00871458"/>
    <w:rsid w:val="00871E1E"/>
    <w:rsid w:val="00873171"/>
    <w:rsid w:val="00873404"/>
    <w:rsid w:val="00874A05"/>
    <w:rsid w:val="00876D62"/>
    <w:rsid w:val="0087772A"/>
    <w:rsid w:val="008779CC"/>
    <w:rsid w:val="00877DD9"/>
    <w:rsid w:val="00881F3F"/>
    <w:rsid w:val="00881F73"/>
    <w:rsid w:val="00882B5C"/>
    <w:rsid w:val="008835A6"/>
    <w:rsid w:val="00884009"/>
    <w:rsid w:val="0088471A"/>
    <w:rsid w:val="0088662A"/>
    <w:rsid w:val="00886A96"/>
    <w:rsid w:val="008904F8"/>
    <w:rsid w:val="00890FBF"/>
    <w:rsid w:val="008920FC"/>
    <w:rsid w:val="0089264D"/>
    <w:rsid w:val="00892864"/>
    <w:rsid w:val="008959CF"/>
    <w:rsid w:val="008A00EF"/>
    <w:rsid w:val="008A16F1"/>
    <w:rsid w:val="008A20DB"/>
    <w:rsid w:val="008A37C5"/>
    <w:rsid w:val="008A4374"/>
    <w:rsid w:val="008A60EA"/>
    <w:rsid w:val="008A68B5"/>
    <w:rsid w:val="008A7030"/>
    <w:rsid w:val="008B098F"/>
    <w:rsid w:val="008B1FA8"/>
    <w:rsid w:val="008B2457"/>
    <w:rsid w:val="008B27B2"/>
    <w:rsid w:val="008B2D1D"/>
    <w:rsid w:val="008B41A9"/>
    <w:rsid w:val="008B7180"/>
    <w:rsid w:val="008B72D4"/>
    <w:rsid w:val="008C04CF"/>
    <w:rsid w:val="008C05F6"/>
    <w:rsid w:val="008C3D17"/>
    <w:rsid w:val="008C6B46"/>
    <w:rsid w:val="008D0F70"/>
    <w:rsid w:val="008D2F64"/>
    <w:rsid w:val="008D62FF"/>
    <w:rsid w:val="008D6999"/>
    <w:rsid w:val="008D6B24"/>
    <w:rsid w:val="008D7ACC"/>
    <w:rsid w:val="008E1869"/>
    <w:rsid w:val="008E2AF8"/>
    <w:rsid w:val="008E2EDC"/>
    <w:rsid w:val="008E37C2"/>
    <w:rsid w:val="008E49E8"/>
    <w:rsid w:val="008F0D9D"/>
    <w:rsid w:val="008F1AAC"/>
    <w:rsid w:val="008F4E1A"/>
    <w:rsid w:val="008F5F55"/>
    <w:rsid w:val="008F79BF"/>
    <w:rsid w:val="00904126"/>
    <w:rsid w:val="00906DFC"/>
    <w:rsid w:val="009118C8"/>
    <w:rsid w:val="00913F64"/>
    <w:rsid w:val="00914BFD"/>
    <w:rsid w:val="00914ECA"/>
    <w:rsid w:val="00916D53"/>
    <w:rsid w:val="00925242"/>
    <w:rsid w:val="00925500"/>
    <w:rsid w:val="00926F8B"/>
    <w:rsid w:val="00927C66"/>
    <w:rsid w:val="009312B9"/>
    <w:rsid w:val="00931B99"/>
    <w:rsid w:val="009325E5"/>
    <w:rsid w:val="00933E33"/>
    <w:rsid w:val="00936479"/>
    <w:rsid w:val="00941F13"/>
    <w:rsid w:val="00945898"/>
    <w:rsid w:val="00946147"/>
    <w:rsid w:val="009508C3"/>
    <w:rsid w:val="009551DA"/>
    <w:rsid w:val="009564E5"/>
    <w:rsid w:val="009569C6"/>
    <w:rsid w:val="00960113"/>
    <w:rsid w:val="0096132D"/>
    <w:rsid w:val="009621EA"/>
    <w:rsid w:val="00962E4B"/>
    <w:rsid w:val="00963E7F"/>
    <w:rsid w:val="009711AB"/>
    <w:rsid w:val="009718BC"/>
    <w:rsid w:val="00971C30"/>
    <w:rsid w:val="00973447"/>
    <w:rsid w:val="00973F54"/>
    <w:rsid w:val="00974EA6"/>
    <w:rsid w:val="00974EF5"/>
    <w:rsid w:val="009756CB"/>
    <w:rsid w:val="00984D55"/>
    <w:rsid w:val="00986538"/>
    <w:rsid w:val="00986F7B"/>
    <w:rsid w:val="00987B6D"/>
    <w:rsid w:val="0099016F"/>
    <w:rsid w:val="00990C85"/>
    <w:rsid w:val="00993A9A"/>
    <w:rsid w:val="00997042"/>
    <w:rsid w:val="009A229A"/>
    <w:rsid w:val="009A2BA5"/>
    <w:rsid w:val="009A4DB2"/>
    <w:rsid w:val="009A54F7"/>
    <w:rsid w:val="009B0206"/>
    <w:rsid w:val="009B255F"/>
    <w:rsid w:val="009B2653"/>
    <w:rsid w:val="009B2E55"/>
    <w:rsid w:val="009B61CA"/>
    <w:rsid w:val="009C012B"/>
    <w:rsid w:val="009C09C1"/>
    <w:rsid w:val="009C0F78"/>
    <w:rsid w:val="009C1E34"/>
    <w:rsid w:val="009C3FF6"/>
    <w:rsid w:val="009C4674"/>
    <w:rsid w:val="009C5B01"/>
    <w:rsid w:val="009C5B17"/>
    <w:rsid w:val="009C6AED"/>
    <w:rsid w:val="009C709F"/>
    <w:rsid w:val="009D0A21"/>
    <w:rsid w:val="009D13D3"/>
    <w:rsid w:val="009D3BFC"/>
    <w:rsid w:val="009D4F50"/>
    <w:rsid w:val="009D69A0"/>
    <w:rsid w:val="009E5230"/>
    <w:rsid w:val="009F1B1E"/>
    <w:rsid w:val="009F22F7"/>
    <w:rsid w:val="009F28E6"/>
    <w:rsid w:val="00A0105D"/>
    <w:rsid w:val="00A036AC"/>
    <w:rsid w:val="00A037EE"/>
    <w:rsid w:val="00A05FA0"/>
    <w:rsid w:val="00A06745"/>
    <w:rsid w:val="00A134EC"/>
    <w:rsid w:val="00A13812"/>
    <w:rsid w:val="00A13F6B"/>
    <w:rsid w:val="00A1438C"/>
    <w:rsid w:val="00A14E9A"/>
    <w:rsid w:val="00A16E5B"/>
    <w:rsid w:val="00A17443"/>
    <w:rsid w:val="00A2119F"/>
    <w:rsid w:val="00A22B39"/>
    <w:rsid w:val="00A23E13"/>
    <w:rsid w:val="00A24191"/>
    <w:rsid w:val="00A325CB"/>
    <w:rsid w:val="00A353AF"/>
    <w:rsid w:val="00A35914"/>
    <w:rsid w:val="00A37BFD"/>
    <w:rsid w:val="00A37D3F"/>
    <w:rsid w:val="00A43A27"/>
    <w:rsid w:val="00A45222"/>
    <w:rsid w:val="00A454F8"/>
    <w:rsid w:val="00A469C2"/>
    <w:rsid w:val="00A501BE"/>
    <w:rsid w:val="00A509B4"/>
    <w:rsid w:val="00A5114B"/>
    <w:rsid w:val="00A51589"/>
    <w:rsid w:val="00A516E3"/>
    <w:rsid w:val="00A52953"/>
    <w:rsid w:val="00A5504A"/>
    <w:rsid w:val="00A558BD"/>
    <w:rsid w:val="00A5662A"/>
    <w:rsid w:val="00A625A3"/>
    <w:rsid w:val="00A62A4E"/>
    <w:rsid w:val="00A63E99"/>
    <w:rsid w:val="00A7145E"/>
    <w:rsid w:val="00A724F0"/>
    <w:rsid w:val="00A72714"/>
    <w:rsid w:val="00A72DA6"/>
    <w:rsid w:val="00A73EF9"/>
    <w:rsid w:val="00A7499A"/>
    <w:rsid w:val="00A75169"/>
    <w:rsid w:val="00A75C62"/>
    <w:rsid w:val="00A800BC"/>
    <w:rsid w:val="00A85ECC"/>
    <w:rsid w:val="00A924AE"/>
    <w:rsid w:val="00A938AD"/>
    <w:rsid w:val="00A94C14"/>
    <w:rsid w:val="00A97170"/>
    <w:rsid w:val="00AA244F"/>
    <w:rsid w:val="00AA497C"/>
    <w:rsid w:val="00AB1592"/>
    <w:rsid w:val="00AB4F2B"/>
    <w:rsid w:val="00AC103F"/>
    <w:rsid w:val="00AC2474"/>
    <w:rsid w:val="00AC42BF"/>
    <w:rsid w:val="00AC506D"/>
    <w:rsid w:val="00AC6256"/>
    <w:rsid w:val="00AC7B20"/>
    <w:rsid w:val="00AD0926"/>
    <w:rsid w:val="00AD127E"/>
    <w:rsid w:val="00AD238E"/>
    <w:rsid w:val="00AD33A7"/>
    <w:rsid w:val="00AD4674"/>
    <w:rsid w:val="00AD68D8"/>
    <w:rsid w:val="00AD6A00"/>
    <w:rsid w:val="00AD6C60"/>
    <w:rsid w:val="00AE1E8A"/>
    <w:rsid w:val="00AE4176"/>
    <w:rsid w:val="00AE4EA8"/>
    <w:rsid w:val="00AE6405"/>
    <w:rsid w:val="00AE6DA9"/>
    <w:rsid w:val="00AE727C"/>
    <w:rsid w:val="00AF1E49"/>
    <w:rsid w:val="00AF6FA7"/>
    <w:rsid w:val="00AF7361"/>
    <w:rsid w:val="00B02BC9"/>
    <w:rsid w:val="00B03C98"/>
    <w:rsid w:val="00B04FDF"/>
    <w:rsid w:val="00B0521B"/>
    <w:rsid w:val="00B056CD"/>
    <w:rsid w:val="00B05C08"/>
    <w:rsid w:val="00B068B7"/>
    <w:rsid w:val="00B07401"/>
    <w:rsid w:val="00B07CCF"/>
    <w:rsid w:val="00B07DD3"/>
    <w:rsid w:val="00B108FB"/>
    <w:rsid w:val="00B114AE"/>
    <w:rsid w:val="00B11C6C"/>
    <w:rsid w:val="00B13F69"/>
    <w:rsid w:val="00B14D8C"/>
    <w:rsid w:val="00B16E07"/>
    <w:rsid w:val="00B178D1"/>
    <w:rsid w:val="00B21A81"/>
    <w:rsid w:val="00B223BA"/>
    <w:rsid w:val="00B238F0"/>
    <w:rsid w:val="00B24782"/>
    <w:rsid w:val="00B2557C"/>
    <w:rsid w:val="00B33188"/>
    <w:rsid w:val="00B34209"/>
    <w:rsid w:val="00B34B5B"/>
    <w:rsid w:val="00B36981"/>
    <w:rsid w:val="00B45923"/>
    <w:rsid w:val="00B45B5A"/>
    <w:rsid w:val="00B4724A"/>
    <w:rsid w:val="00B478F5"/>
    <w:rsid w:val="00B47B5F"/>
    <w:rsid w:val="00B524CE"/>
    <w:rsid w:val="00B549AB"/>
    <w:rsid w:val="00B55745"/>
    <w:rsid w:val="00B64DB2"/>
    <w:rsid w:val="00B66471"/>
    <w:rsid w:val="00B66542"/>
    <w:rsid w:val="00B671EB"/>
    <w:rsid w:val="00B702B0"/>
    <w:rsid w:val="00B705C6"/>
    <w:rsid w:val="00B71C87"/>
    <w:rsid w:val="00B73259"/>
    <w:rsid w:val="00B73C38"/>
    <w:rsid w:val="00B760A8"/>
    <w:rsid w:val="00B91FA2"/>
    <w:rsid w:val="00B939CE"/>
    <w:rsid w:val="00B94271"/>
    <w:rsid w:val="00B9531B"/>
    <w:rsid w:val="00B96D5D"/>
    <w:rsid w:val="00BA0941"/>
    <w:rsid w:val="00BA15D9"/>
    <w:rsid w:val="00BA48A4"/>
    <w:rsid w:val="00BA5469"/>
    <w:rsid w:val="00BA5B50"/>
    <w:rsid w:val="00BA65EC"/>
    <w:rsid w:val="00BA6B68"/>
    <w:rsid w:val="00BB193D"/>
    <w:rsid w:val="00BB449C"/>
    <w:rsid w:val="00BB55B7"/>
    <w:rsid w:val="00BB5DAC"/>
    <w:rsid w:val="00BC0573"/>
    <w:rsid w:val="00BC0770"/>
    <w:rsid w:val="00BC127F"/>
    <w:rsid w:val="00BC335B"/>
    <w:rsid w:val="00BC33C1"/>
    <w:rsid w:val="00BC42D3"/>
    <w:rsid w:val="00BC449B"/>
    <w:rsid w:val="00BC771C"/>
    <w:rsid w:val="00BD3EA1"/>
    <w:rsid w:val="00BD4976"/>
    <w:rsid w:val="00BD6CC5"/>
    <w:rsid w:val="00BD6E74"/>
    <w:rsid w:val="00BD6FEE"/>
    <w:rsid w:val="00BD741C"/>
    <w:rsid w:val="00BE0E56"/>
    <w:rsid w:val="00BE1C92"/>
    <w:rsid w:val="00BE2814"/>
    <w:rsid w:val="00BE36D7"/>
    <w:rsid w:val="00BE46E5"/>
    <w:rsid w:val="00BE60E8"/>
    <w:rsid w:val="00BF10B0"/>
    <w:rsid w:val="00BF23EF"/>
    <w:rsid w:val="00BF3845"/>
    <w:rsid w:val="00BF4AD5"/>
    <w:rsid w:val="00BF5BD7"/>
    <w:rsid w:val="00BF67CC"/>
    <w:rsid w:val="00BF6E9F"/>
    <w:rsid w:val="00BF6EE6"/>
    <w:rsid w:val="00C03CEE"/>
    <w:rsid w:val="00C045FD"/>
    <w:rsid w:val="00C04C20"/>
    <w:rsid w:val="00C05EED"/>
    <w:rsid w:val="00C07CE9"/>
    <w:rsid w:val="00C1069D"/>
    <w:rsid w:val="00C11D2D"/>
    <w:rsid w:val="00C16F33"/>
    <w:rsid w:val="00C177F3"/>
    <w:rsid w:val="00C22A39"/>
    <w:rsid w:val="00C23D26"/>
    <w:rsid w:val="00C248B3"/>
    <w:rsid w:val="00C34FD7"/>
    <w:rsid w:val="00C3540C"/>
    <w:rsid w:val="00C36DF8"/>
    <w:rsid w:val="00C41344"/>
    <w:rsid w:val="00C45C83"/>
    <w:rsid w:val="00C46B0C"/>
    <w:rsid w:val="00C50E44"/>
    <w:rsid w:val="00C646FC"/>
    <w:rsid w:val="00C708DF"/>
    <w:rsid w:val="00C71640"/>
    <w:rsid w:val="00C72C4F"/>
    <w:rsid w:val="00C76503"/>
    <w:rsid w:val="00C76674"/>
    <w:rsid w:val="00C81486"/>
    <w:rsid w:val="00C830B4"/>
    <w:rsid w:val="00C8336F"/>
    <w:rsid w:val="00C8438F"/>
    <w:rsid w:val="00C91A70"/>
    <w:rsid w:val="00C929EB"/>
    <w:rsid w:val="00C942D0"/>
    <w:rsid w:val="00C97BC3"/>
    <w:rsid w:val="00CA5958"/>
    <w:rsid w:val="00CA7533"/>
    <w:rsid w:val="00CB048D"/>
    <w:rsid w:val="00CB1C1E"/>
    <w:rsid w:val="00CB443A"/>
    <w:rsid w:val="00CB4BBC"/>
    <w:rsid w:val="00CB538D"/>
    <w:rsid w:val="00CB5D17"/>
    <w:rsid w:val="00CB7BA5"/>
    <w:rsid w:val="00CC28EB"/>
    <w:rsid w:val="00CC4099"/>
    <w:rsid w:val="00CC450C"/>
    <w:rsid w:val="00CC45FE"/>
    <w:rsid w:val="00CC6839"/>
    <w:rsid w:val="00CC69C3"/>
    <w:rsid w:val="00CC6C75"/>
    <w:rsid w:val="00CC73B1"/>
    <w:rsid w:val="00CD1541"/>
    <w:rsid w:val="00CD1C13"/>
    <w:rsid w:val="00CD1F52"/>
    <w:rsid w:val="00CD381B"/>
    <w:rsid w:val="00CD49B9"/>
    <w:rsid w:val="00CD6150"/>
    <w:rsid w:val="00CD61F4"/>
    <w:rsid w:val="00CE1941"/>
    <w:rsid w:val="00CE2E4C"/>
    <w:rsid w:val="00CE3A06"/>
    <w:rsid w:val="00CE3ADE"/>
    <w:rsid w:val="00CE3E38"/>
    <w:rsid w:val="00CE591E"/>
    <w:rsid w:val="00CE6242"/>
    <w:rsid w:val="00CF0814"/>
    <w:rsid w:val="00CF1419"/>
    <w:rsid w:val="00CF4F07"/>
    <w:rsid w:val="00CF639E"/>
    <w:rsid w:val="00CF68D7"/>
    <w:rsid w:val="00D0178A"/>
    <w:rsid w:val="00D02BE7"/>
    <w:rsid w:val="00D03253"/>
    <w:rsid w:val="00D039E4"/>
    <w:rsid w:val="00D05C55"/>
    <w:rsid w:val="00D05EC3"/>
    <w:rsid w:val="00D06BD5"/>
    <w:rsid w:val="00D07C80"/>
    <w:rsid w:val="00D12D7C"/>
    <w:rsid w:val="00D136CD"/>
    <w:rsid w:val="00D14034"/>
    <w:rsid w:val="00D1519A"/>
    <w:rsid w:val="00D17474"/>
    <w:rsid w:val="00D2110D"/>
    <w:rsid w:val="00D21951"/>
    <w:rsid w:val="00D2366E"/>
    <w:rsid w:val="00D238D6"/>
    <w:rsid w:val="00D24369"/>
    <w:rsid w:val="00D24E6E"/>
    <w:rsid w:val="00D25D5C"/>
    <w:rsid w:val="00D2637F"/>
    <w:rsid w:val="00D31B8F"/>
    <w:rsid w:val="00D320AE"/>
    <w:rsid w:val="00D3295A"/>
    <w:rsid w:val="00D33467"/>
    <w:rsid w:val="00D36259"/>
    <w:rsid w:val="00D37940"/>
    <w:rsid w:val="00D37A06"/>
    <w:rsid w:val="00D42BD4"/>
    <w:rsid w:val="00D43A78"/>
    <w:rsid w:val="00D43CC7"/>
    <w:rsid w:val="00D463D5"/>
    <w:rsid w:val="00D46D62"/>
    <w:rsid w:val="00D5113A"/>
    <w:rsid w:val="00D559BF"/>
    <w:rsid w:val="00D55DDA"/>
    <w:rsid w:val="00D570AB"/>
    <w:rsid w:val="00D60D01"/>
    <w:rsid w:val="00D61AFE"/>
    <w:rsid w:val="00D6565C"/>
    <w:rsid w:val="00D70216"/>
    <w:rsid w:val="00D71A5C"/>
    <w:rsid w:val="00D72BD7"/>
    <w:rsid w:val="00D74BF2"/>
    <w:rsid w:val="00D84CC2"/>
    <w:rsid w:val="00D913D7"/>
    <w:rsid w:val="00D92E02"/>
    <w:rsid w:val="00D93054"/>
    <w:rsid w:val="00DA0BB0"/>
    <w:rsid w:val="00DA0EAD"/>
    <w:rsid w:val="00DA5133"/>
    <w:rsid w:val="00DA56FC"/>
    <w:rsid w:val="00DA5DC6"/>
    <w:rsid w:val="00DA6465"/>
    <w:rsid w:val="00DB006A"/>
    <w:rsid w:val="00DB1892"/>
    <w:rsid w:val="00DB1B52"/>
    <w:rsid w:val="00DB5363"/>
    <w:rsid w:val="00DB6D92"/>
    <w:rsid w:val="00DB7A67"/>
    <w:rsid w:val="00DC0915"/>
    <w:rsid w:val="00DC1C61"/>
    <w:rsid w:val="00DC2CF6"/>
    <w:rsid w:val="00DC56D7"/>
    <w:rsid w:val="00DC7ABC"/>
    <w:rsid w:val="00DC7ED7"/>
    <w:rsid w:val="00DD1479"/>
    <w:rsid w:val="00DD307B"/>
    <w:rsid w:val="00DD4388"/>
    <w:rsid w:val="00DD629F"/>
    <w:rsid w:val="00DD7912"/>
    <w:rsid w:val="00DE38D3"/>
    <w:rsid w:val="00DE574A"/>
    <w:rsid w:val="00DE6E2C"/>
    <w:rsid w:val="00DE7652"/>
    <w:rsid w:val="00DE7E32"/>
    <w:rsid w:val="00DF137A"/>
    <w:rsid w:val="00DF245B"/>
    <w:rsid w:val="00DF263B"/>
    <w:rsid w:val="00DF2E38"/>
    <w:rsid w:val="00DF38CC"/>
    <w:rsid w:val="00DF5AA2"/>
    <w:rsid w:val="00DF5AE8"/>
    <w:rsid w:val="00E00927"/>
    <w:rsid w:val="00E01427"/>
    <w:rsid w:val="00E10F1E"/>
    <w:rsid w:val="00E11460"/>
    <w:rsid w:val="00E14188"/>
    <w:rsid w:val="00E16C75"/>
    <w:rsid w:val="00E202B5"/>
    <w:rsid w:val="00E2147D"/>
    <w:rsid w:val="00E22159"/>
    <w:rsid w:val="00E2269E"/>
    <w:rsid w:val="00E22E96"/>
    <w:rsid w:val="00E241E3"/>
    <w:rsid w:val="00E25629"/>
    <w:rsid w:val="00E25E4B"/>
    <w:rsid w:val="00E27801"/>
    <w:rsid w:val="00E313A0"/>
    <w:rsid w:val="00E313A7"/>
    <w:rsid w:val="00E35130"/>
    <w:rsid w:val="00E3787A"/>
    <w:rsid w:val="00E40567"/>
    <w:rsid w:val="00E4146D"/>
    <w:rsid w:val="00E417A5"/>
    <w:rsid w:val="00E474C6"/>
    <w:rsid w:val="00E47E0B"/>
    <w:rsid w:val="00E5020B"/>
    <w:rsid w:val="00E50878"/>
    <w:rsid w:val="00E52B4D"/>
    <w:rsid w:val="00E535AA"/>
    <w:rsid w:val="00E53D54"/>
    <w:rsid w:val="00E564CF"/>
    <w:rsid w:val="00E573F8"/>
    <w:rsid w:val="00E57CCB"/>
    <w:rsid w:val="00E60638"/>
    <w:rsid w:val="00E60D50"/>
    <w:rsid w:val="00E61494"/>
    <w:rsid w:val="00E647E6"/>
    <w:rsid w:val="00E659D4"/>
    <w:rsid w:val="00E66841"/>
    <w:rsid w:val="00E719AA"/>
    <w:rsid w:val="00E71D4F"/>
    <w:rsid w:val="00E725E2"/>
    <w:rsid w:val="00E73134"/>
    <w:rsid w:val="00E75E18"/>
    <w:rsid w:val="00E77613"/>
    <w:rsid w:val="00E8090D"/>
    <w:rsid w:val="00E82DDB"/>
    <w:rsid w:val="00E84333"/>
    <w:rsid w:val="00E843BA"/>
    <w:rsid w:val="00E928C3"/>
    <w:rsid w:val="00E93569"/>
    <w:rsid w:val="00E94083"/>
    <w:rsid w:val="00E949D3"/>
    <w:rsid w:val="00E964EA"/>
    <w:rsid w:val="00E97595"/>
    <w:rsid w:val="00EA050F"/>
    <w:rsid w:val="00EA2547"/>
    <w:rsid w:val="00EA34A3"/>
    <w:rsid w:val="00EA388A"/>
    <w:rsid w:val="00EA5B7B"/>
    <w:rsid w:val="00EA6F76"/>
    <w:rsid w:val="00EB60DA"/>
    <w:rsid w:val="00EB6147"/>
    <w:rsid w:val="00EB61DF"/>
    <w:rsid w:val="00EB67FA"/>
    <w:rsid w:val="00EB770D"/>
    <w:rsid w:val="00EC1906"/>
    <w:rsid w:val="00EC3C80"/>
    <w:rsid w:val="00EC5841"/>
    <w:rsid w:val="00EC631D"/>
    <w:rsid w:val="00ED026B"/>
    <w:rsid w:val="00ED295F"/>
    <w:rsid w:val="00ED3B46"/>
    <w:rsid w:val="00ED432B"/>
    <w:rsid w:val="00ED624B"/>
    <w:rsid w:val="00ED664A"/>
    <w:rsid w:val="00EE7241"/>
    <w:rsid w:val="00EE7CED"/>
    <w:rsid w:val="00EE7D04"/>
    <w:rsid w:val="00EE7FF5"/>
    <w:rsid w:val="00EF0952"/>
    <w:rsid w:val="00EF0ED1"/>
    <w:rsid w:val="00EF72FA"/>
    <w:rsid w:val="00F00D7D"/>
    <w:rsid w:val="00F03C83"/>
    <w:rsid w:val="00F059E3"/>
    <w:rsid w:val="00F05FA5"/>
    <w:rsid w:val="00F0622E"/>
    <w:rsid w:val="00F10D34"/>
    <w:rsid w:val="00F1128E"/>
    <w:rsid w:val="00F20187"/>
    <w:rsid w:val="00F210CB"/>
    <w:rsid w:val="00F237B6"/>
    <w:rsid w:val="00F23B5A"/>
    <w:rsid w:val="00F253D4"/>
    <w:rsid w:val="00F25F0A"/>
    <w:rsid w:val="00F26D78"/>
    <w:rsid w:val="00F31F39"/>
    <w:rsid w:val="00F329C2"/>
    <w:rsid w:val="00F3372E"/>
    <w:rsid w:val="00F34115"/>
    <w:rsid w:val="00F3584C"/>
    <w:rsid w:val="00F36B2D"/>
    <w:rsid w:val="00F37199"/>
    <w:rsid w:val="00F41721"/>
    <w:rsid w:val="00F42768"/>
    <w:rsid w:val="00F42B30"/>
    <w:rsid w:val="00F45046"/>
    <w:rsid w:val="00F45963"/>
    <w:rsid w:val="00F4668A"/>
    <w:rsid w:val="00F47932"/>
    <w:rsid w:val="00F47EAD"/>
    <w:rsid w:val="00F50A9D"/>
    <w:rsid w:val="00F53CA6"/>
    <w:rsid w:val="00F570A8"/>
    <w:rsid w:val="00F57AC4"/>
    <w:rsid w:val="00F57B87"/>
    <w:rsid w:val="00F6060F"/>
    <w:rsid w:val="00F60BD6"/>
    <w:rsid w:val="00F60EA6"/>
    <w:rsid w:val="00F62A13"/>
    <w:rsid w:val="00F64941"/>
    <w:rsid w:val="00F64AF9"/>
    <w:rsid w:val="00F659F2"/>
    <w:rsid w:val="00F70603"/>
    <w:rsid w:val="00F7306B"/>
    <w:rsid w:val="00F73289"/>
    <w:rsid w:val="00F76C3A"/>
    <w:rsid w:val="00F82915"/>
    <w:rsid w:val="00F83EE3"/>
    <w:rsid w:val="00F850BB"/>
    <w:rsid w:val="00F86846"/>
    <w:rsid w:val="00F913CE"/>
    <w:rsid w:val="00F916A3"/>
    <w:rsid w:val="00F923C0"/>
    <w:rsid w:val="00F928B1"/>
    <w:rsid w:val="00F94893"/>
    <w:rsid w:val="00F950DD"/>
    <w:rsid w:val="00F968FB"/>
    <w:rsid w:val="00F9733B"/>
    <w:rsid w:val="00FA2909"/>
    <w:rsid w:val="00FA32E3"/>
    <w:rsid w:val="00FA3449"/>
    <w:rsid w:val="00FA412C"/>
    <w:rsid w:val="00FA659F"/>
    <w:rsid w:val="00FA78B9"/>
    <w:rsid w:val="00FA7936"/>
    <w:rsid w:val="00FB19B7"/>
    <w:rsid w:val="00FB1AF8"/>
    <w:rsid w:val="00FB322C"/>
    <w:rsid w:val="00FB6375"/>
    <w:rsid w:val="00FB76ED"/>
    <w:rsid w:val="00FC076D"/>
    <w:rsid w:val="00FC08AD"/>
    <w:rsid w:val="00FC3551"/>
    <w:rsid w:val="00FC3EEF"/>
    <w:rsid w:val="00FC40DA"/>
    <w:rsid w:val="00FC529C"/>
    <w:rsid w:val="00FC549F"/>
    <w:rsid w:val="00FC594C"/>
    <w:rsid w:val="00FC5D27"/>
    <w:rsid w:val="00FD17BB"/>
    <w:rsid w:val="00FD1F27"/>
    <w:rsid w:val="00FD3871"/>
    <w:rsid w:val="00FE0F42"/>
    <w:rsid w:val="00FE24FD"/>
    <w:rsid w:val="00FE3906"/>
    <w:rsid w:val="00FE756C"/>
    <w:rsid w:val="00FE7DBA"/>
    <w:rsid w:val="00FF675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1B314"/>
  <w15:docId w15:val="{927AB63E-2FDD-4DE4-ACE8-8F1DB027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7C2E"/>
    <w:rPr>
      <w:rFonts w:ascii="Arial" w:eastAsia="SimSun" w:hAnsi="Arial" w:cs="Times New Roman"/>
      <w:sz w:val="21"/>
      <w:szCs w:val="24"/>
      <w:lang w:eastAsia="zh-CN"/>
    </w:rPr>
  </w:style>
  <w:style w:type="paragraph" w:styleId="Kop1">
    <w:name w:val="heading 1"/>
    <w:basedOn w:val="Standaard"/>
    <w:next w:val="Standaard"/>
    <w:link w:val="Kop1Char"/>
    <w:qFormat/>
    <w:rsid w:val="006005B1"/>
    <w:pPr>
      <w:keepNext/>
      <w:outlineLvl w:val="0"/>
    </w:pPr>
    <w:rPr>
      <w:b/>
      <w:sz w:val="28"/>
      <w:lang w:eastAsia="nl-NL"/>
    </w:rPr>
  </w:style>
  <w:style w:type="paragraph" w:styleId="Kop2">
    <w:name w:val="heading 2"/>
    <w:basedOn w:val="Standaard"/>
    <w:next w:val="Standaard"/>
    <w:link w:val="Kop2Char"/>
    <w:unhideWhenUsed/>
    <w:qFormat/>
    <w:rsid w:val="007721CC"/>
    <w:pPr>
      <w:keepNext/>
      <w:keepLines/>
      <w:framePr w:hSpace="141" w:wrap="around" w:vAnchor="text" w:hAnchor="margin" w:y="104"/>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1B2CFD"/>
    <w:pPr>
      <w:keepNext/>
      <w:keepLines/>
      <w:spacing w:before="200"/>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C50E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05B1"/>
    <w:rPr>
      <w:rFonts w:ascii="Tahoma" w:eastAsia="SimSun" w:hAnsi="Tahoma" w:cs="Times New Roman"/>
      <w:b/>
      <w:sz w:val="28"/>
      <w:szCs w:val="24"/>
      <w:lang w:eastAsia="nl-NL"/>
    </w:rPr>
  </w:style>
  <w:style w:type="character" w:customStyle="1" w:styleId="Kop2Char">
    <w:name w:val="Kop 2 Char"/>
    <w:basedOn w:val="Standaardalinea-lettertype"/>
    <w:link w:val="Kop2"/>
    <w:rsid w:val="007721CC"/>
    <w:rPr>
      <w:rFonts w:asciiTheme="majorHAnsi" w:eastAsiaTheme="majorEastAsia" w:hAnsiTheme="majorHAnsi" w:cstheme="majorBidi"/>
      <w:b/>
      <w:bCs/>
      <w:sz w:val="26"/>
      <w:szCs w:val="26"/>
      <w:lang w:eastAsia="zh-CN"/>
    </w:rPr>
  </w:style>
  <w:style w:type="paragraph" w:styleId="Voetnoottekst">
    <w:name w:val="footnote text"/>
    <w:basedOn w:val="Standaard"/>
    <w:link w:val="VoetnoottekstChar"/>
    <w:uiPriority w:val="99"/>
    <w:semiHidden/>
    <w:rsid w:val="006005B1"/>
    <w:rPr>
      <w:sz w:val="20"/>
      <w:szCs w:val="20"/>
    </w:rPr>
  </w:style>
  <w:style w:type="character" w:customStyle="1" w:styleId="VoetnoottekstChar">
    <w:name w:val="Voetnoottekst Char"/>
    <w:basedOn w:val="Standaardalinea-lettertype"/>
    <w:link w:val="Voetnoottekst"/>
    <w:uiPriority w:val="99"/>
    <w:semiHidden/>
    <w:rsid w:val="006005B1"/>
    <w:rPr>
      <w:rFonts w:ascii="Tahoma" w:eastAsia="SimSun" w:hAnsi="Tahoma" w:cs="Times New Roman"/>
      <w:sz w:val="20"/>
      <w:szCs w:val="20"/>
      <w:lang w:eastAsia="zh-CN"/>
    </w:rPr>
  </w:style>
  <w:style w:type="character" w:styleId="Voetnootmarkering">
    <w:name w:val="footnote reference"/>
    <w:basedOn w:val="Standaardalinea-lettertype"/>
    <w:uiPriority w:val="99"/>
    <w:semiHidden/>
    <w:rsid w:val="006005B1"/>
    <w:rPr>
      <w:vertAlign w:val="superscript"/>
    </w:rPr>
  </w:style>
  <w:style w:type="character" w:styleId="Hyperlink">
    <w:name w:val="Hyperlink"/>
    <w:basedOn w:val="Standaardalinea-lettertype"/>
    <w:uiPriority w:val="99"/>
    <w:rsid w:val="006005B1"/>
    <w:rPr>
      <w:color w:val="0000FF"/>
      <w:u w:val="single"/>
    </w:rPr>
  </w:style>
  <w:style w:type="table" w:styleId="Tabelraster">
    <w:name w:val="Table Grid"/>
    <w:basedOn w:val="Standaardtabel"/>
    <w:uiPriority w:val="59"/>
    <w:rsid w:val="006005B1"/>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LatijnsTahomaAziatischArialUnicodeMSNiet1">
    <w:name w:val="Opmaakprofiel Kop 2 + (Latijns) Tahoma (Aziatisch) Arial Unicode MS Niet ...1"/>
    <w:basedOn w:val="Kop2"/>
    <w:rsid w:val="006005B1"/>
    <w:pPr>
      <w:keepLines w:val="0"/>
      <w:framePr w:wrap="around"/>
      <w:spacing w:before="0" w:line="360" w:lineRule="auto"/>
    </w:pPr>
    <w:rPr>
      <w:rFonts w:ascii="Tahoma" w:eastAsia="Arial Unicode MS" w:hAnsi="Tahoma" w:cs="Times New Roman"/>
      <w:bCs w:val="0"/>
      <w:spacing w:val="20"/>
      <w:sz w:val="22"/>
      <w:szCs w:val="20"/>
      <w:lang w:eastAsia="nl-NL"/>
    </w:rPr>
  </w:style>
  <w:style w:type="paragraph" w:styleId="Lijstalinea">
    <w:name w:val="List Paragraph"/>
    <w:basedOn w:val="Standaard"/>
    <w:uiPriority w:val="34"/>
    <w:qFormat/>
    <w:rsid w:val="006005B1"/>
    <w:pPr>
      <w:ind w:left="720"/>
      <w:contextualSpacing/>
    </w:pPr>
  </w:style>
  <w:style w:type="paragraph" w:styleId="Eindnoottekst">
    <w:name w:val="endnote text"/>
    <w:basedOn w:val="Standaard"/>
    <w:link w:val="EindnoottekstChar"/>
    <w:uiPriority w:val="99"/>
    <w:semiHidden/>
    <w:unhideWhenUsed/>
    <w:rsid w:val="006C4E78"/>
    <w:rPr>
      <w:sz w:val="20"/>
      <w:szCs w:val="20"/>
    </w:rPr>
  </w:style>
  <w:style w:type="character" w:customStyle="1" w:styleId="EindnoottekstChar">
    <w:name w:val="Eindnoottekst Char"/>
    <w:basedOn w:val="Standaardalinea-lettertype"/>
    <w:link w:val="Eindnoottekst"/>
    <w:uiPriority w:val="99"/>
    <w:semiHidden/>
    <w:rsid w:val="006C4E78"/>
    <w:rPr>
      <w:rFonts w:ascii="Tahoma" w:eastAsia="SimSun" w:hAnsi="Tahoma" w:cs="Times New Roman"/>
      <w:sz w:val="20"/>
      <w:szCs w:val="20"/>
      <w:lang w:eastAsia="zh-CN"/>
    </w:rPr>
  </w:style>
  <w:style w:type="character" w:styleId="Eindnootmarkering">
    <w:name w:val="endnote reference"/>
    <w:basedOn w:val="Standaardalinea-lettertype"/>
    <w:uiPriority w:val="99"/>
    <w:semiHidden/>
    <w:unhideWhenUsed/>
    <w:rsid w:val="006C4E78"/>
    <w:rPr>
      <w:vertAlign w:val="superscript"/>
    </w:rPr>
  </w:style>
  <w:style w:type="paragraph" w:styleId="Koptekst">
    <w:name w:val="header"/>
    <w:basedOn w:val="Standaard"/>
    <w:link w:val="KoptekstChar"/>
    <w:uiPriority w:val="99"/>
    <w:unhideWhenUsed/>
    <w:rsid w:val="006C4E78"/>
    <w:pPr>
      <w:tabs>
        <w:tab w:val="center" w:pos="4536"/>
        <w:tab w:val="right" w:pos="9072"/>
      </w:tabs>
    </w:pPr>
  </w:style>
  <w:style w:type="character" w:customStyle="1" w:styleId="KoptekstChar">
    <w:name w:val="Koptekst Char"/>
    <w:basedOn w:val="Standaardalinea-lettertype"/>
    <w:link w:val="Koptekst"/>
    <w:uiPriority w:val="99"/>
    <w:rsid w:val="006C4E78"/>
    <w:rPr>
      <w:rFonts w:ascii="Tahoma" w:eastAsia="SimSun" w:hAnsi="Tahoma" w:cs="Times New Roman"/>
      <w:sz w:val="24"/>
      <w:szCs w:val="24"/>
      <w:lang w:eastAsia="zh-CN"/>
    </w:rPr>
  </w:style>
  <w:style w:type="paragraph" w:styleId="Voettekst">
    <w:name w:val="footer"/>
    <w:basedOn w:val="Standaard"/>
    <w:link w:val="VoettekstChar"/>
    <w:uiPriority w:val="99"/>
    <w:unhideWhenUsed/>
    <w:rsid w:val="006C4E78"/>
    <w:pPr>
      <w:tabs>
        <w:tab w:val="center" w:pos="4536"/>
        <w:tab w:val="right" w:pos="9072"/>
      </w:tabs>
    </w:pPr>
  </w:style>
  <w:style w:type="character" w:customStyle="1" w:styleId="VoettekstChar">
    <w:name w:val="Voettekst Char"/>
    <w:basedOn w:val="Standaardalinea-lettertype"/>
    <w:link w:val="Voettekst"/>
    <w:uiPriority w:val="99"/>
    <w:rsid w:val="006C4E78"/>
    <w:rPr>
      <w:rFonts w:ascii="Tahoma" w:eastAsia="SimSun" w:hAnsi="Tahoma" w:cs="Times New Roman"/>
      <w:sz w:val="24"/>
      <w:szCs w:val="24"/>
      <w:lang w:eastAsia="zh-CN"/>
    </w:rPr>
  </w:style>
  <w:style w:type="paragraph" w:styleId="Ballontekst">
    <w:name w:val="Balloon Text"/>
    <w:basedOn w:val="Standaard"/>
    <w:link w:val="BallontekstChar"/>
    <w:uiPriority w:val="99"/>
    <w:semiHidden/>
    <w:unhideWhenUsed/>
    <w:rsid w:val="006C4E78"/>
    <w:rPr>
      <w:rFonts w:cs="Tahoma"/>
      <w:sz w:val="16"/>
      <w:szCs w:val="16"/>
    </w:rPr>
  </w:style>
  <w:style w:type="character" w:customStyle="1" w:styleId="BallontekstChar">
    <w:name w:val="Ballontekst Char"/>
    <w:basedOn w:val="Standaardalinea-lettertype"/>
    <w:link w:val="Ballontekst"/>
    <w:uiPriority w:val="99"/>
    <w:semiHidden/>
    <w:rsid w:val="006C4E78"/>
    <w:rPr>
      <w:rFonts w:ascii="Tahoma" w:eastAsia="SimSun" w:hAnsi="Tahoma" w:cs="Tahoma"/>
      <w:sz w:val="16"/>
      <w:szCs w:val="16"/>
      <w:lang w:eastAsia="zh-CN"/>
    </w:rPr>
  </w:style>
  <w:style w:type="paragraph" w:styleId="Geenafstand">
    <w:name w:val="No Spacing"/>
    <w:link w:val="GeenafstandChar"/>
    <w:uiPriority w:val="1"/>
    <w:qFormat/>
    <w:rsid w:val="00335022"/>
    <w:rPr>
      <w:rFonts w:ascii="Arial" w:eastAsia="SimSun" w:hAnsi="Arial" w:cs="Times New Roman"/>
      <w:sz w:val="21"/>
      <w:szCs w:val="24"/>
      <w:lang w:eastAsia="zh-CN"/>
    </w:rPr>
  </w:style>
  <w:style w:type="paragraph" w:styleId="Kopvaninhoudsopgave">
    <w:name w:val="TOC Heading"/>
    <w:basedOn w:val="Kop1"/>
    <w:next w:val="Standaard"/>
    <w:uiPriority w:val="39"/>
    <w:unhideWhenUsed/>
    <w:qFormat/>
    <w:rsid w:val="00B55745"/>
    <w:pPr>
      <w:keepLines/>
      <w:spacing w:before="480" w:line="276" w:lineRule="auto"/>
      <w:outlineLvl w:val="9"/>
    </w:pPr>
    <w:rPr>
      <w:rFonts w:asciiTheme="majorHAnsi" w:eastAsiaTheme="majorEastAsia" w:hAnsiTheme="majorHAnsi" w:cstheme="majorBidi"/>
      <w:bCs/>
      <w:color w:val="365F91" w:themeColor="accent1" w:themeShade="BF"/>
      <w:szCs w:val="28"/>
      <w:lang w:eastAsia="en-US"/>
    </w:rPr>
  </w:style>
  <w:style w:type="paragraph" w:styleId="Inhopg1">
    <w:name w:val="toc 1"/>
    <w:basedOn w:val="Standaard"/>
    <w:next w:val="Standaard"/>
    <w:autoRedefine/>
    <w:uiPriority w:val="39"/>
    <w:unhideWhenUsed/>
    <w:rsid w:val="00472CBB"/>
    <w:pPr>
      <w:tabs>
        <w:tab w:val="left" w:pos="567"/>
        <w:tab w:val="right" w:leader="dot" w:pos="9062"/>
      </w:tabs>
      <w:spacing w:line="320" w:lineRule="exact"/>
      <w:ind w:left="567" w:hanging="709"/>
    </w:pPr>
    <w:rPr>
      <w:rFonts w:ascii="Open Sans" w:hAnsi="Open Sans" w:cs="Open Sans"/>
      <w:noProof/>
    </w:rPr>
  </w:style>
  <w:style w:type="paragraph" w:styleId="Inhopg2">
    <w:name w:val="toc 2"/>
    <w:basedOn w:val="Standaard"/>
    <w:next w:val="Standaard"/>
    <w:autoRedefine/>
    <w:uiPriority w:val="39"/>
    <w:unhideWhenUsed/>
    <w:rsid w:val="00751088"/>
    <w:pPr>
      <w:tabs>
        <w:tab w:val="right" w:leader="dot" w:pos="9062"/>
      </w:tabs>
      <w:spacing w:after="100"/>
    </w:pPr>
  </w:style>
  <w:style w:type="table" w:customStyle="1" w:styleId="Tabelraster1">
    <w:name w:val="Tabelraster1"/>
    <w:basedOn w:val="Standaardtabel"/>
    <w:next w:val="Tabelraster"/>
    <w:uiPriority w:val="59"/>
    <w:rsid w:val="0063543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1B2CFD"/>
    <w:rPr>
      <w:rFonts w:asciiTheme="majorHAnsi" w:eastAsiaTheme="majorEastAsia" w:hAnsiTheme="majorHAnsi" w:cstheme="majorBidi"/>
      <w:b/>
      <w:bCs/>
      <w:sz w:val="21"/>
      <w:szCs w:val="24"/>
      <w:lang w:eastAsia="zh-CN"/>
    </w:rPr>
  </w:style>
  <w:style w:type="character" w:customStyle="1" w:styleId="Kop4Char">
    <w:name w:val="Kop 4 Char"/>
    <w:basedOn w:val="Standaardalinea-lettertype"/>
    <w:link w:val="Kop4"/>
    <w:uiPriority w:val="9"/>
    <w:rsid w:val="00C50E44"/>
    <w:rPr>
      <w:rFonts w:asciiTheme="majorHAnsi" w:eastAsiaTheme="majorEastAsia" w:hAnsiTheme="majorHAnsi" w:cstheme="majorBidi"/>
      <w:b/>
      <w:bCs/>
      <w:i/>
      <w:iCs/>
      <w:color w:val="4F81BD" w:themeColor="accent1"/>
      <w:sz w:val="21"/>
      <w:szCs w:val="24"/>
      <w:lang w:eastAsia="zh-CN"/>
    </w:rPr>
  </w:style>
  <w:style w:type="character" w:customStyle="1" w:styleId="Char13">
    <w:name w:val="Char13"/>
    <w:basedOn w:val="Standaardalinea-lettertype"/>
    <w:locked/>
    <w:rsid w:val="00C50E44"/>
    <w:rPr>
      <w:rFonts w:ascii="Verdana" w:eastAsia="SimSun" w:hAnsi="Verdana"/>
      <w:b/>
      <w:noProof/>
      <w:spacing w:val="20"/>
      <w:sz w:val="28"/>
      <w:szCs w:val="28"/>
      <w:lang w:val="nl-NL" w:eastAsia="zh-CN" w:bidi="ar-SA"/>
    </w:rPr>
  </w:style>
  <w:style w:type="paragraph" w:styleId="Plattetekst">
    <w:name w:val="Body Text"/>
    <w:basedOn w:val="Standaard"/>
    <w:link w:val="PlattetekstChar"/>
    <w:uiPriority w:val="1"/>
    <w:qFormat/>
    <w:rsid w:val="00C50E44"/>
    <w:rPr>
      <w:rFonts w:ascii="Verdana" w:eastAsia="Times New Roman" w:hAnsi="Verdana"/>
      <w:sz w:val="20"/>
      <w:szCs w:val="20"/>
      <w:lang w:val="nl" w:eastAsia="nl-NL"/>
    </w:rPr>
  </w:style>
  <w:style w:type="character" w:customStyle="1" w:styleId="PlattetekstChar">
    <w:name w:val="Platte tekst Char"/>
    <w:basedOn w:val="Standaardalinea-lettertype"/>
    <w:link w:val="Plattetekst"/>
    <w:uiPriority w:val="1"/>
    <w:rsid w:val="00C50E44"/>
    <w:rPr>
      <w:rFonts w:ascii="Verdana" w:eastAsia="Times New Roman" w:hAnsi="Verdana" w:cs="Times New Roman"/>
      <w:sz w:val="20"/>
      <w:szCs w:val="20"/>
      <w:lang w:val="nl" w:eastAsia="nl-NL"/>
    </w:rPr>
  </w:style>
  <w:style w:type="character" w:styleId="Paginanummer">
    <w:name w:val="page number"/>
    <w:rsid w:val="00C50E44"/>
    <w:rPr>
      <w:rFonts w:ascii="Arial" w:hAnsi="Arial"/>
      <w:b/>
      <w:sz w:val="18"/>
    </w:rPr>
  </w:style>
  <w:style w:type="paragraph" w:customStyle="1" w:styleId="Inhoudtabel">
    <w:name w:val="Inhoud tabel"/>
    <w:basedOn w:val="Standaard"/>
    <w:rsid w:val="00C50E44"/>
    <w:pPr>
      <w:widowControl w:val="0"/>
      <w:suppressLineNumbers/>
      <w:suppressAutoHyphens/>
    </w:pPr>
    <w:rPr>
      <w:rFonts w:ascii="Times New Roman" w:eastAsia="Lucida Sans Unicode" w:hAnsi="Times New Roman"/>
      <w:kern w:val="2"/>
      <w:sz w:val="24"/>
      <w:lang w:eastAsia="nl-NL"/>
    </w:rPr>
  </w:style>
  <w:style w:type="character" w:styleId="GevolgdeHyperlink">
    <w:name w:val="FollowedHyperlink"/>
    <w:basedOn w:val="Standaardalinea-lettertype"/>
    <w:uiPriority w:val="99"/>
    <w:semiHidden/>
    <w:unhideWhenUsed/>
    <w:rsid w:val="006D3BB0"/>
    <w:rPr>
      <w:color w:val="800080" w:themeColor="followedHyperlink"/>
      <w:u w:val="single"/>
    </w:rPr>
  </w:style>
  <w:style w:type="paragraph" w:styleId="Inhopg3">
    <w:name w:val="toc 3"/>
    <w:basedOn w:val="Standaard"/>
    <w:next w:val="Standaard"/>
    <w:autoRedefine/>
    <w:uiPriority w:val="39"/>
    <w:unhideWhenUsed/>
    <w:rsid w:val="00E73134"/>
    <w:pPr>
      <w:spacing w:after="100"/>
      <w:ind w:left="420"/>
    </w:pPr>
  </w:style>
  <w:style w:type="paragraph" w:customStyle="1" w:styleId="Default">
    <w:name w:val="Default"/>
    <w:rsid w:val="001F3D4E"/>
    <w:pPr>
      <w:widowControl w:val="0"/>
      <w:autoSpaceDE w:val="0"/>
      <w:autoSpaceDN w:val="0"/>
      <w:adjustRightInd w:val="0"/>
    </w:pPr>
    <w:rPr>
      <w:rFonts w:ascii="Arial" w:eastAsiaTheme="minorEastAsia" w:hAnsi="Arial" w:cs="Arial"/>
      <w:color w:val="000000"/>
      <w:sz w:val="24"/>
      <w:szCs w:val="24"/>
      <w:lang w:val="en-US" w:eastAsia="nl-NL"/>
    </w:rPr>
  </w:style>
  <w:style w:type="paragraph" w:styleId="Normaalweb">
    <w:name w:val="Normal (Web)"/>
    <w:basedOn w:val="Standaard"/>
    <w:uiPriority w:val="99"/>
    <w:unhideWhenUsed/>
    <w:rsid w:val="00431E72"/>
    <w:pPr>
      <w:spacing w:before="100" w:beforeAutospacing="1" w:after="100" w:afterAutospacing="1"/>
    </w:pPr>
    <w:rPr>
      <w:rFonts w:ascii="Times New Roman" w:eastAsia="Times New Roman" w:hAnsi="Times New Roman"/>
      <w:sz w:val="24"/>
      <w:lang w:eastAsia="nl-NL"/>
    </w:rPr>
  </w:style>
  <w:style w:type="character" w:styleId="Verwijzingopmerking">
    <w:name w:val="annotation reference"/>
    <w:basedOn w:val="Standaardalinea-lettertype"/>
    <w:uiPriority w:val="99"/>
    <w:semiHidden/>
    <w:unhideWhenUsed/>
    <w:rsid w:val="00011922"/>
    <w:rPr>
      <w:sz w:val="16"/>
      <w:szCs w:val="16"/>
    </w:rPr>
  </w:style>
  <w:style w:type="paragraph" w:styleId="Tekstopmerking">
    <w:name w:val="annotation text"/>
    <w:basedOn w:val="Standaard"/>
    <w:link w:val="TekstopmerkingChar"/>
    <w:uiPriority w:val="99"/>
    <w:unhideWhenUsed/>
    <w:rsid w:val="00011922"/>
    <w:pPr>
      <w:spacing w:after="160"/>
    </w:pPr>
    <w:rPr>
      <w:rFonts w:asciiTheme="minorHAnsi" w:eastAsiaTheme="minorEastAsia" w:hAnsiTheme="minorHAnsi" w:cstheme="minorBidi"/>
      <w:sz w:val="20"/>
      <w:szCs w:val="20"/>
      <w:lang w:eastAsia="nl-NL"/>
    </w:rPr>
  </w:style>
  <w:style w:type="character" w:customStyle="1" w:styleId="TekstopmerkingChar">
    <w:name w:val="Tekst opmerking Char"/>
    <w:basedOn w:val="Standaardalinea-lettertype"/>
    <w:link w:val="Tekstopmerking"/>
    <w:uiPriority w:val="99"/>
    <w:rsid w:val="00011922"/>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1AF8"/>
    <w:pPr>
      <w:spacing w:before="120" w:after="120"/>
    </w:pPr>
    <w:rPr>
      <w:rFonts w:ascii="Arial" w:eastAsia="SimSun" w:hAnsi="Arial" w:cs="Times New Roman"/>
      <w:b/>
      <w:bCs/>
      <w:lang w:eastAsia="zh-CN"/>
    </w:rPr>
  </w:style>
  <w:style w:type="character" w:customStyle="1" w:styleId="OnderwerpvanopmerkingChar">
    <w:name w:val="Onderwerp van opmerking Char"/>
    <w:basedOn w:val="TekstopmerkingChar"/>
    <w:link w:val="Onderwerpvanopmerking"/>
    <w:uiPriority w:val="99"/>
    <w:semiHidden/>
    <w:rsid w:val="00FB1AF8"/>
    <w:rPr>
      <w:rFonts w:ascii="Arial" w:eastAsia="SimSun" w:hAnsi="Arial" w:cs="Times New Roman"/>
      <w:b/>
      <w:bCs/>
      <w:sz w:val="20"/>
      <w:szCs w:val="20"/>
      <w:lang w:eastAsia="zh-CN"/>
    </w:rPr>
  </w:style>
  <w:style w:type="character" w:customStyle="1" w:styleId="GeenafstandChar">
    <w:name w:val="Geen afstand Char"/>
    <w:basedOn w:val="Standaardalinea-lettertype"/>
    <w:link w:val="Geenafstand"/>
    <w:uiPriority w:val="1"/>
    <w:rsid w:val="0084762D"/>
    <w:rPr>
      <w:rFonts w:ascii="Arial" w:eastAsia="SimSun" w:hAnsi="Arial" w:cs="Times New Roman"/>
      <w:sz w:val="21"/>
      <w:szCs w:val="24"/>
      <w:lang w:eastAsia="zh-CN"/>
    </w:rPr>
  </w:style>
  <w:style w:type="paragraph" w:styleId="Tekstzonderopmaak">
    <w:name w:val="Plain Text"/>
    <w:basedOn w:val="Standaard"/>
    <w:link w:val="TekstzonderopmaakChar"/>
    <w:uiPriority w:val="99"/>
    <w:semiHidden/>
    <w:unhideWhenUsed/>
    <w:rsid w:val="005428EE"/>
    <w:rPr>
      <w:rFonts w:ascii="Consolas" w:hAnsi="Consolas" w:cs="Consolas"/>
      <w:szCs w:val="21"/>
    </w:rPr>
  </w:style>
  <w:style w:type="character" w:customStyle="1" w:styleId="TekstzonderopmaakChar">
    <w:name w:val="Tekst zonder opmaak Char"/>
    <w:basedOn w:val="Standaardalinea-lettertype"/>
    <w:link w:val="Tekstzonderopmaak"/>
    <w:uiPriority w:val="99"/>
    <w:semiHidden/>
    <w:rsid w:val="005428EE"/>
    <w:rPr>
      <w:rFonts w:ascii="Consolas" w:eastAsia="SimSun" w:hAnsi="Consolas" w:cs="Consolas"/>
      <w:sz w:val="21"/>
      <w:szCs w:val="21"/>
      <w:lang w:eastAsia="zh-CN"/>
    </w:rPr>
  </w:style>
  <w:style w:type="table" w:customStyle="1" w:styleId="Tabelraster2">
    <w:name w:val="Tabelraster2"/>
    <w:basedOn w:val="Standaardtabel"/>
    <w:next w:val="Tabelraster"/>
    <w:uiPriority w:val="59"/>
    <w:rsid w:val="0061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61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F6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8A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1A0264"/>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6c">
    <w:name w:val="x6c"/>
    <w:basedOn w:val="Standaardalinea-lettertype"/>
    <w:rsid w:val="00F4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3265">
      <w:bodyDiv w:val="1"/>
      <w:marLeft w:val="60"/>
      <w:marRight w:val="60"/>
      <w:marTop w:val="60"/>
      <w:marBottom w:val="15"/>
      <w:divBdr>
        <w:top w:val="none" w:sz="0" w:space="0" w:color="auto"/>
        <w:left w:val="none" w:sz="0" w:space="0" w:color="auto"/>
        <w:bottom w:val="none" w:sz="0" w:space="0" w:color="auto"/>
        <w:right w:val="none" w:sz="0" w:space="0" w:color="auto"/>
      </w:divBdr>
      <w:divsChild>
        <w:div w:id="933132642">
          <w:marLeft w:val="0"/>
          <w:marRight w:val="0"/>
          <w:marTop w:val="0"/>
          <w:marBottom w:val="0"/>
          <w:divBdr>
            <w:top w:val="none" w:sz="0" w:space="0" w:color="auto"/>
            <w:left w:val="single" w:sz="6" w:space="5" w:color="050505"/>
            <w:bottom w:val="none" w:sz="0" w:space="0" w:color="auto"/>
            <w:right w:val="none" w:sz="0" w:space="0" w:color="auto"/>
          </w:divBdr>
          <w:divsChild>
            <w:div w:id="18931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983">
      <w:bodyDiv w:val="1"/>
      <w:marLeft w:val="0"/>
      <w:marRight w:val="0"/>
      <w:marTop w:val="0"/>
      <w:marBottom w:val="0"/>
      <w:divBdr>
        <w:top w:val="none" w:sz="0" w:space="0" w:color="auto"/>
        <w:left w:val="none" w:sz="0" w:space="0" w:color="auto"/>
        <w:bottom w:val="none" w:sz="0" w:space="0" w:color="auto"/>
        <w:right w:val="none" w:sz="0" w:space="0" w:color="auto"/>
      </w:divBdr>
      <w:divsChild>
        <w:div w:id="1476875725">
          <w:marLeft w:val="720"/>
          <w:marRight w:val="0"/>
          <w:marTop w:val="115"/>
          <w:marBottom w:val="0"/>
          <w:divBdr>
            <w:top w:val="none" w:sz="0" w:space="0" w:color="auto"/>
            <w:left w:val="none" w:sz="0" w:space="0" w:color="auto"/>
            <w:bottom w:val="none" w:sz="0" w:space="0" w:color="auto"/>
            <w:right w:val="none" w:sz="0" w:space="0" w:color="auto"/>
          </w:divBdr>
        </w:div>
        <w:div w:id="628124337">
          <w:marLeft w:val="720"/>
          <w:marRight w:val="0"/>
          <w:marTop w:val="115"/>
          <w:marBottom w:val="0"/>
          <w:divBdr>
            <w:top w:val="none" w:sz="0" w:space="0" w:color="auto"/>
            <w:left w:val="none" w:sz="0" w:space="0" w:color="auto"/>
            <w:bottom w:val="none" w:sz="0" w:space="0" w:color="auto"/>
            <w:right w:val="none" w:sz="0" w:space="0" w:color="auto"/>
          </w:divBdr>
        </w:div>
        <w:div w:id="415830841">
          <w:marLeft w:val="720"/>
          <w:marRight w:val="0"/>
          <w:marTop w:val="115"/>
          <w:marBottom w:val="0"/>
          <w:divBdr>
            <w:top w:val="none" w:sz="0" w:space="0" w:color="auto"/>
            <w:left w:val="none" w:sz="0" w:space="0" w:color="auto"/>
            <w:bottom w:val="none" w:sz="0" w:space="0" w:color="auto"/>
            <w:right w:val="none" w:sz="0" w:space="0" w:color="auto"/>
          </w:divBdr>
        </w:div>
      </w:divsChild>
    </w:div>
    <w:div w:id="141653683">
      <w:bodyDiv w:val="1"/>
      <w:marLeft w:val="0"/>
      <w:marRight w:val="0"/>
      <w:marTop w:val="0"/>
      <w:marBottom w:val="0"/>
      <w:divBdr>
        <w:top w:val="none" w:sz="0" w:space="0" w:color="auto"/>
        <w:left w:val="none" w:sz="0" w:space="0" w:color="auto"/>
        <w:bottom w:val="none" w:sz="0" w:space="0" w:color="auto"/>
        <w:right w:val="none" w:sz="0" w:space="0" w:color="auto"/>
      </w:divBdr>
      <w:divsChild>
        <w:div w:id="1018579483">
          <w:marLeft w:val="446"/>
          <w:marRight w:val="0"/>
          <w:marTop w:val="91"/>
          <w:marBottom w:val="0"/>
          <w:divBdr>
            <w:top w:val="none" w:sz="0" w:space="0" w:color="auto"/>
            <w:left w:val="none" w:sz="0" w:space="0" w:color="auto"/>
            <w:bottom w:val="none" w:sz="0" w:space="0" w:color="auto"/>
            <w:right w:val="none" w:sz="0" w:space="0" w:color="auto"/>
          </w:divBdr>
        </w:div>
        <w:div w:id="27337735">
          <w:marLeft w:val="446"/>
          <w:marRight w:val="0"/>
          <w:marTop w:val="91"/>
          <w:marBottom w:val="0"/>
          <w:divBdr>
            <w:top w:val="none" w:sz="0" w:space="0" w:color="auto"/>
            <w:left w:val="none" w:sz="0" w:space="0" w:color="auto"/>
            <w:bottom w:val="none" w:sz="0" w:space="0" w:color="auto"/>
            <w:right w:val="none" w:sz="0" w:space="0" w:color="auto"/>
          </w:divBdr>
        </w:div>
        <w:div w:id="1446998918">
          <w:marLeft w:val="446"/>
          <w:marRight w:val="0"/>
          <w:marTop w:val="91"/>
          <w:marBottom w:val="0"/>
          <w:divBdr>
            <w:top w:val="none" w:sz="0" w:space="0" w:color="auto"/>
            <w:left w:val="none" w:sz="0" w:space="0" w:color="auto"/>
            <w:bottom w:val="none" w:sz="0" w:space="0" w:color="auto"/>
            <w:right w:val="none" w:sz="0" w:space="0" w:color="auto"/>
          </w:divBdr>
        </w:div>
      </w:divsChild>
    </w:div>
    <w:div w:id="389503950">
      <w:bodyDiv w:val="1"/>
      <w:marLeft w:val="0"/>
      <w:marRight w:val="0"/>
      <w:marTop w:val="0"/>
      <w:marBottom w:val="0"/>
      <w:divBdr>
        <w:top w:val="none" w:sz="0" w:space="0" w:color="auto"/>
        <w:left w:val="none" w:sz="0" w:space="0" w:color="auto"/>
        <w:bottom w:val="none" w:sz="0" w:space="0" w:color="auto"/>
        <w:right w:val="none" w:sz="0" w:space="0" w:color="auto"/>
      </w:divBdr>
      <w:divsChild>
        <w:div w:id="320811273">
          <w:marLeft w:val="446"/>
          <w:marRight w:val="0"/>
          <w:marTop w:val="115"/>
          <w:marBottom w:val="0"/>
          <w:divBdr>
            <w:top w:val="none" w:sz="0" w:space="0" w:color="auto"/>
            <w:left w:val="none" w:sz="0" w:space="0" w:color="auto"/>
            <w:bottom w:val="none" w:sz="0" w:space="0" w:color="auto"/>
            <w:right w:val="none" w:sz="0" w:space="0" w:color="auto"/>
          </w:divBdr>
        </w:div>
        <w:div w:id="1233080868">
          <w:marLeft w:val="446"/>
          <w:marRight w:val="0"/>
          <w:marTop w:val="115"/>
          <w:marBottom w:val="0"/>
          <w:divBdr>
            <w:top w:val="none" w:sz="0" w:space="0" w:color="auto"/>
            <w:left w:val="none" w:sz="0" w:space="0" w:color="auto"/>
            <w:bottom w:val="none" w:sz="0" w:space="0" w:color="auto"/>
            <w:right w:val="none" w:sz="0" w:space="0" w:color="auto"/>
          </w:divBdr>
        </w:div>
        <w:div w:id="192042624">
          <w:marLeft w:val="446"/>
          <w:marRight w:val="0"/>
          <w:marTop w:val="115"/>
          <w:marBottom w:val="0"/>
          <w:divBdr>
            <w:top w:val="none" w:sz="0" w:space="0" w:color="auto"/>
            <w:left w:val="none" w:sz="0" w:space="0" w:color="auto"/>
            <w:bottom w:val="none" w:sz="0" w:space="0" w:color="auto"/>
            <w:right w:val="none" w:sz="0" w:space="0" w:color="auto"/>
          </w:divBdr>
        </w:div>
      </w:divsChild>
    </w:div>
    <w:div w:id="486558341">
      <w:bodyDiv w:val="1"/>
      <w:marLeft w:val="0"/>
      <w:marRight w:val="0"/>
      <w:marTop w:val="0"/>
      <w:marBottom w:val="0"/>
      <w:divBdr>
        <w:top w:val="none" w:sz="0" w:space="0" w:color="auto"/>
        <w:left w:val="none" w:sz="0" w:space="0" w:color="auto"/>
        <w:bottom w:val="none" w:sz="0" w:space="0" w:color="auto"/>
        <w:right w:val="none" w:sz="0" w:space="0" w:color="auto"/>
      </w:divBdr>
      <w:divsChild>
        <w:div w:id="199904604">
          <w:marLeft w:val="446"/>
          <w:marRight w:val="0"/>
          <w:marTop w:val="86"/>
          <w:marBottom w:val="0"/>
          <w:divBdr>
            <w:top w:val="none" w:sz="0" w:space="0" w:color="auto"/>
            <w:left w:val="none" w:sz="0" w:space="0" w:color="auto"/>
            <w:bottom w:val="none" w:sz="0" w:space="0" w:color="auto"/>
            <w:right w:val="none" w:sz="0" w:space="0" w:color="auto"/>
          </w:divBdr>
        </w:div>
        <w:div w:id="869488929">
          <w:marLeft w:val="446"/>
          <w:marRight w:val="0"/>
          <w:marTop w:val="86"/>
          <w:marBottom w:val="0"/>
          <w:divBdr>
            <w:top w:val="none" w:sz="0" w:space="0" w:color="auto"/>
            <w:left w:val="none" w:sz="0" w:space="0" w:color="auto"/>
            <w:bottom w:val="none" w:sz="0" w:space="0" w:color="auto"/>
            <w:right w:val="none" w:sz="0" w:space="0" w:color="auto"/>
          </w:divBdr>
        </w:div>
        <w:div w:id="165486108">
          <w:marLeft w:val="446"/>
          <w:marRight w:val="0"/>
          <w:marTop w:val="86"/>
          <w:marBottom w:val="0"/>
          <w:divBdr>
            <w:top w:val="none" w:sz="0" w:space="0" w:color="auto"/>
            <w:left w:val="none" w:sz="0" w:space="0" w:color="auto"/>
            <w:bottom w:val="none" w:sz="0" w:space="0" w:color="auto"/>
            <w:right w:val="none" w:sz="0" w:space="0" w:color="auto"/>
          </w:divBdr>
        </w:div>
        <w:div w:id="483008410">
          <w:marLeft w:val="446"/>
          <w:marRight w:val="0"/>
          <w:marTop w:val="86"/>
          <w:marBottom w:val="0"/>
          <w:divBdr>
            <w:top w:val="none" w:sz="0" w:space="0" w:color="auto"/>
            <w:left w:val="none" w:sz="0" w:space="0" w:color="auto"/>
            <w:bottom w:val="none" w:sz="0" w:space="0" w:color="auto"/>
            <w:right w:val="none" w:sz="0" w:space="0" w:color="auto"/>
          </w:divBdr>
        </w:div>
        <w:div w:id="1661348477">
          <w:marLeft w:val="446"/>
          <w:marRight w:val="0"/>
          <w:marTop w:val="86"/>
          <w:marBottom w:val="0"/>
          <w:divBdr>
            <w:top w:val="none" w:sz="0" w:space="0" w:color="auto"/>
            <w:left w:val="none" w:sz="0" w:space="0" w:color="auto"/>
            <w:bottom w:val="none" w:sz="0" w:space="0" w:color="auto"/>
            <w:right w:val="none" w:sz="0" w:space="0" w:color="auto"/>
          </w:divBdr>
        </w:div>
      </w:divsChild>
    </w:div>
    <w:div w:id="533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980428">
          <w:marLeft w:val="446"/>
          <w:marRight w:val="0"/>
          <w:marTop w:val="115"/>
          <w:marBottom w:val="0"/>
          <w:divBdr>
            <w:top w:val="none" w:sz="0" w:space="0" w:color="auto"/>
            <w:left w:val="none" w:sz="0" w:space="0" w:color="auto"/>
            <w:bottom w:val="none" w:sz="0" w:space="0" w:color="auto"/>
            <w:right w:val="none" w:sz="0" w:space="0" w:color="auto"/>
          </w:divBdr>
        </w:div>
      </w:divsChild>
    </w:div>
    <w:div w:id="711199671">
      <w:bodyDiv w:val="1"/>
      <w:marLeft w:val="0"/>
      <w:marRight w:val="0"/>
      <w:marTop w:val="0"/>
      <w:marBottom w:val="0"/>
      <w:divBdr>
        <w:top w:val="none" w:sz="0" w:space="0" w:color="auto"/>
        <w:left w:val="none" w:sz="0" w:space="0" w:color="auto"/>
        <w:bottom w:val="none" w:sz="0" w:space="0" w:color="auto"/>
        <w:right w:val="none" w:sz="0" w:space="0" w:color="auto"/>
      </w:divBdr>
      <w:divsChild>
        <w:div w:id="1887839983">
          <w:marLeft w:val="446"/>
          <w:marRight w:val="0"/>
          <w:marTop w:val="86"/>
          <w:marBottom w:val="0"/>
          <w:divBdr>
            <w:top w:val="none" w:sz="0" w:space="0" w:color="auto"/>
            <w:left w:val="none" w:sz="0" w:space="0" w:color="auto"/>
            <w:bottom w:val="none" w:sz="0" w:space="0" w:color="auto"/>
            <w:right w:val="none" w:sz="0" w:space="0" w:color="auto"/>
          </w:divBdr>
        </w:div>
        <w:div w:id="1658917496">
          <w:marLeft w:val="446"/>
          <w:marRight w:val="0"/>
          <w:marTop w:val="86"/>
          <w:marBottom w:val="0"/>
          <w:divBdr>
            <w:top w:val="none" w:sz="0" w:space="0" w:color="auto"/>
            <w:left w:val="none" w:sz="0" w:space="0" w:color="auto"/>
            <w:bottom w:val="none" w:sz="0" w:space="0" w:color="auto"/>
            <w:right w:val="none" w:sz="0" w:space="0" w:color="auto"/>
          </w:divBdr>
        </w:div>
        <w:div w:id="1960457107">
          <w:marLeft w:val="446"/>
          <w:marRight w:val="0"/>
          <w:marTop w:val="86"/>
          <w:marBottom w:val="0"/>
          <w:divBdr>
            <w:top w:val="none" w:sz="0" w:space="0" w:color="auto"/>
            <w:left w:val="none" w:sz="0" w:space="0" w:color="auto"/>
            <w:bottom w:val="none" w:sz="0" w:space="0" w:color="auto"/>
            <w:right w:val="none" w:sz="0" w:space="0" w:color="auto"/>
          </w:divBdr>
        </w:div>
      </w:divsChild>
    </w:div>
    <w:div w:id="796921479">
      <w:bodyDiv w:val="1"/>
      <w:marLeft w:val="0"/>
      <w:marRight w:val="0"/>
      <w:marTop w:val="0"/>
      <w:marBottom w:val="0"/>
      <w:divBdr>
        <w:top w:val="none" w:sz="0" w:space="0" w:color="auto"/>
        <w:left w:val="none" w:sz="0" w:space="0" w:color="auto"/>
        <w:bottom w:val="none" w:sz="0" w:space="0" w:color="auto"/>
        <w:right w:val="none" w:sz="0" w:space="0" w:color="auto"/>
      </w:divBdr>
      <w:divsChild>
        <w:div w:id="1642422728">
          <w:marLeft w:val="720"/>
          <w:marRight w:val="0"/>
          <w:marTop w:val="115"/>
          <w:marBottom w:val="0"/>
          <w:divBdr>
            <w:top w:val="none" w:sz="0" w:space="0" w:color="auto"/>
            <w:left w:val="none" w:sz="0" w:space="0" w:color="auto"/>
            <w:bottom w:val="none" w:sz="0" w:space="0" w:color="auto"/>
            <w:right w:val="none" w:sz="0" w:space="0" w:color="auto"/>
          </w:divBdr>
        </w:div>
        <w:div w:id="1660501563">
          <w:marLeft w:val="720"/>
          <w:marRight w:val="0"/>
          <w:marTop w:val="115"/>
          <w:marBottom w:val="0"/>
          <w:divBdr>
            <w:top w:val="none" w:sz="0" w:space="0" w:color="auto"/>
            <w:left w:val="none" w:sz="0" w:space="0" w:color="auto"/>
            <w:bottom w:val="none" w:sz="0" w:space="0" w:color="auto"/>
            <w:right w:val="none" w:sz="0" w:space="0" w:color="auto"/>
          </w:divBdr>
        </w:div>
        <w:div w:id="936519562">
          <w:marLeft w:val="720"/>
          <w:marRight w:val="0"/>
          <w:marTop w:val="115"/>
          <w:marBottom w:val="0"/>
          <w:divBdr>
            <w:top w:val="none" w:sz="0" w:space="0" w:color="auto"/>
            <w:left w:val="none" w:sz="0" w:space="0" w:color="auto"/>
            <w:bottom w:val="none" w:sz="0" w:space="0" w:color="auto"/>
            <w:right w:val="none" w:sz="0" w:space="0" w:color="auto"/>
          </w:divBdr>
        </w:div>
        <w:div w:id="337775925">
          <w:marLeft w:val="720"/>
          <w:marRight w:val="0"/>
          <w:marTop w:val="115"/>
          <w:marBottom w:val="0"/>
          <w:divBdr>
            <w:top w:val="none" w:sz="0" w:space="0" w:color="auto"/>
            <w:left w:val="none" w:sz="0" w:space="0" w:color="auto"/>
            <w:bottom w:val="none" w:sz="0" w:space="0" w:color="auto"/>
            <w:right w:val="none" w:sz="0" w:space="0" w:color="auto"/>
          </w:divBdr>
        </w:div>
      </w:divsChild>
    </w:div>
    <w:div w:id="811292513">
      <w:bodyDiv w:val="1"/>
      <w:marLeft w:val="0"/>
      <w:marRight w:val="0"/>
      <w:marTop w:val="0"/>
      <w:marBottom w:val="0"/>
      <w:divBdr>
        <w:top w:val="none" w:sz="0" w:space="0" w:color="auto"/>
        <w:left w:val="none" w:sz="0" w:space="0" w:color="auto"/>
        <w:bottom w:val="none" w:sz="0" w:space="0" w:color="auto"/>
        <w:right w:val="none" w:sz="0" w:space="0" w:color="auto"/>
      </w:divBdr>
    </w:div>
    <w:div w:id="838739867">
      <w:bodyDiv w:val="1"/>
      <w:marLeft w:val="0"/>
      <w:marRight w:val="0"/>
      <w:marTop w:val="0"/>
      <w:marBottom w:val="0"/>
      <w:divBdr>
        <w:top w:val="none" w:sz="0" w:space="0" w:color="auto"/>
        <w:left w:val="none" w:sz="0" w:space="0" w:color="auto"/>
        <w:bottom w:val="none" w:sz="0" w:space="0" w:color="auto"/>
        <w:right w:val="none" w:sz="0" w:space="0" w:color="auto"/>
      </w:divBdr>
    </w:div>
    <w:div w:id="842282826">
      <w:bodyDiv w:val="1"/>
      <w:marLeft w:val="0"/>
      <w:marRight w:val="0"/>
      <w:marTop w:val="0"/>
      <w:marBottom w:val="0"/>
      <w:divBdr>
        <w:top w:val="none" w:sz="0" w:space="0" w:color="auto"/>
        <w:left w:val="none" w:sz="0" w:space="0" w:color="auto"/>
        <w:bottom w:val="none" w:sz="0" w:space="0" w:color="auto"/>
        <w:right w:val="none" w:sz="0" w:space="0" w:color="auto"/>
      </w:divBdr>
    </w:div>
    <w:div w:id="860969506">
      <w:bodyDiv w:val="1"/>
      <w:marLeft w:val="0"/>
      <w:marRight w:val="0"/>
      <w:marTop w:val="0"/>
      <w:marBottom w:val="0"/>
      <w:divBdr>
        <w:top w:val="none" w:sz="0" w:space="0" w:color="auto"/>
        <w:left w:val="none" w:sz="0" w:space="0" w:color="auto"/>
        <w:bottom w:val="none" w:sz="0" w:space="0" w:color="auto"/>
        <w:right w:val="none" w:sz="0" w:space="0" w:color="auto"/>
      </w:divBdr>
      <w:divsChild>
        <w:div w:id="859856891">
          <w:marLeft w:val="547"/>
          <w:marRight w:val="0"/>
          <w:marTop w:val="400"/>
          <w:marBottom w:val="0"/>
          <w:divBdr>
            <w:top w:val="none" w:sz="0" w:space="0" w:color="auto"/>
            <w:left w:val="none" w:sz="0" w:space="0" w:color="auto"/>
            <w:bottom w:val="none" w:sz="0" w:space="0" w:color="auto"/>
            <w:right w:val="none" w:sz="0" w:space="0" w:color="auto"/>
          </w:divBdr>
        </w:div>
      </w:divsChild>
    </w:div>
    <w:div w:id="864559521">
      <w:bodyDiv w:val="1"/>
      <w:marLeft w:val="0"/>
      <w:marRight w:val="0"/>
      <w:marTop w:val="0"/>
      <w:marBottom w:val="0"/>
      <w:divBdr>
        <w:top w:val="none" w:sz="0" w:space="0" w:color="auto"/>
        <w:left w:val="none" w:sz="0" w:space="0" w:color="auto"/>
        <w:bottom w:val="none" w:sz="0" w:space="0" w:color="auto"/>
        <w:right w:val="none" w:sz="0" w:space="0" w:color="auto"/>
      </w:divBdr>
      <w:divsChild>
        <w:div w:id="2065785834">
          <w:marLeft w:val="720"/>
          <w:marRight w:val="0"/>
          <w:marTop w:val="400"/>
          <w:marBottom w:val="0"/>
          <w:divBdr>
            <w:top w:val="none" w:sz="0" w:space="0" w:color="auto"/>
            <w:left w:val="none" w:sz="0" w:space="0" w:color="auto"/>
            <w:bottom w:val="none" w:sz="0" w:space="0" w:color="auto"/>
            <w:right w:val="none" w:sz="0" w:space="0" w:color="auto"/>
          </w:divBdr>
        </w:div>
      </w:divsChild>
    </w:div>
    <w:div w:id="964500754">
      <w:bodyDiv w:val="1"/>
      <w:marLeft w:val="0"/>
      <w:marRight w:val="0"/>
      <w:marTop w:val="0"/>
      <w:marBottom w:val="0"/>
      <w:divBdr>
        <w:top w:val="none" w:sz="0" w:space="0" w:color="auto"/>
        <w:left w:val="none" w:sz="0" w:space="0" w:color="auto"/>
        <w:bottom w:val="none" w:sz="0" w:space="0" w:color="auto"/>
        <w:right w:val="none" w:sz="0" w:space="0" w:color="auto"/>
      </w:divBdr>
      <w:divsChild>
        <w:div w:id="697049834">
          <w:marLeft w:val="446"/>
          <w:marRight w:val="0"/>
          <w:marTop w:val="115"/>
          <w:marBottom w:val="0"/>
          <w:divBdr>
            <w:top w:val="none" w:sz="0" w:space="0" w:color="auto"/>
            <w:left w:val="none" w:sz="0" w:space="0" w:color="auto"/>
            <w:bottom w:val="none" w:sz="0" w:space="0" w:color="auto"/>
            <w:right w:val="none" w:sz="0" w:space="0" w:color="auto"/>
          </w:divBdr>
        </w:div>
        <w:div w:id="1861703587">
          <w:marLeft w:val="446"/>
          <w:marRight w:val="0"/>
          <w:marTop w:val="115"/>
          <w:marBottom w:val="0"/>
          <w:divBdr>
            <w:top w:val="none" w:sz="0" w:space="0" w:color="auto"/>
            <w:left w:val="none" w:sz="0" w:space="0" w:color="auto"/>
            <w:bottom w:val="none" w:sz="0" w:space="0" w:color="auto"/>
            <w:right w:val="none" w:sz="0" w:space="0" w:color="auto"/>
          </w:divBdr>
        </w:div>
        <w:div w:id="644509131">
          <w:marLeft w:val="446"/>
          <w:marRight w:val="0"/>
          <w:marTop w:val="115"/>
          <w:marBottom w:val="0"/>
          <w:divBdr>
            <w:top w:val="none" w:sz="0" w:space="0" w:color="auto"/>
            <w:left w:val="none" w:sz="0" w:space="0" w:color="auto"/>
            <w:bottom w:val="none" w:sz="0" w:space="0" w:color="auto"/>
            <w:right w:val="none" w:sz="0" w:space="0" w:color="auto"/>
          </w:divBdr>
        </w:div>
      </w:divsChild>
    </w:div>
    <w:div w:id="966666326">
      <w:bodyDiv w:val="1"/>
      <w:marLeft w:val="0"/>
      <w:marRight w:val="0"/>
      <w:marTop w:val="0"/>
      <w:marBottom w:val="0"/>
      <w:divBdr>
        <w:top w:val="none" w:sz="0" w:space="0" w:color="auto"/>
        <w:left w:val="none" w:sz="0" w:space="0" w:color="auto"/>
        <w:bottom w:val="none" w:sz="0" w:space="0" w:color="auto"/>
        <w:right w:val="none" w:sz="0" w:space="0" w:color="auto"/>
      </w:divBdr>
      <w:divsChild>
        <w:div w:id="1569997378">
          <w:marLeft w:val="446"/>
          <w:marRight w:val="0"/>
          <w:marTop w:val="86"/>
          <w:marBottom w:val="0"/>
          <w:divBdr>
            <w:top w:val="none" w:sz="0" w:space="0" w:color="auto"/>
            <w:left w:val="none" w:sz="0" w:space="0" w:color="auto"/>
            <w:bottom w:val="none" w:sz="0" w:space="0" w:color="auto"/>
            <w:right w:val="none" w:sz="0" w:space="0" w:color="auto"/>
          </w:divBdr>
        </w:div>
        <w:div w:id="1534608034">
          <w:marLeft w:val="446"/>
          <w:marRight w:val="0"/>
          <w:marTop w:val="86"/>
          <w:marBottom w:val="0"/>
          <w:divBdr>
            <w:top w:val="none" w:sz="0" w:space="0" w:color="auto"/>
            <w:left w:val="none" w:sz="0" w:space="0" w:color="auto"/>
            <w:bottom w:val="none" w:sz="0" w:space="0" w:color="auto"/>
            <w:right w:val="none" w:sz="0" w:space="0" w:color="auto"/>
          </w:divBdr>
        </w:div>
        <w:div w:id="704985708">
          <w:marLeft w:val="446"/>
          <w:marRight w:val="0"/>
          <w:marTop w:val="86"/>
          <w:marBottom w:val="0"/>
          <w:divBdr>
            <w:top w:val="none" w:sz="0" w:space="0" w:color="auto"/>
            <w:left w:val="none" w:sz="0" w:space="0" w:color="auto"/>
            <w:bottom w:val="none" w:sz="0" w:space="0" w:color="auto"/>
            <w:right w:val="none" w:sz="0" w:space="0" w:color="auto"/>
          </w:divBdr>
        </w:div>
        <w:div w:id="2061588969">
          <w:marLeft w:val="446"/>
          <w:marRight w:val="0"/>
          <w:marTop w:val="86"/>
          <w:marBottom w:val="0"/>
          <w:divBdr>
            <w:top w:val="none" w:sz="0" w:space="0" w:color="auto"/>
            <w:left w:val="none" w:sz="0" w:space="0" w:color="auto"/>
            <w:bottom w:val="none" w:sz="0" w:space="0" w:color="auto"/>
            <w:right w:val="none" w:sz="0" w:space="0" w:color="auto"/>
          </w:divBdr>
        </w:div>
        <w:div w:id="487677436">
          <w:marLeft w:val="446"/>
          <w:marRight w:val="0"/>
          <w:marTop w:val="86"/>
          <w:marBottom w:val="0"/>
          <w:divBdr>
            <w:top w:val="none" w:sz="0" w:space="0" w:color="auto"/>
            <w:left w:val="none" w:sz="0" w:space="0" w:color="auto"/>
            <w:bottom w:val="none" w:sz="0" w:space="0" w:color="auto"/>
            <w:right w:val="none" w:sz="0" w:space="0" w:color="auto"/>
          </w:divBdr>
        </w:div>
      </w:divsChild>
    </w:div>
    <w:div w:id="1165631508">
      <w:bodyDiv w:val="1"/>
      <w:marLeft w:val="60"/>
      <w:marRight w:val="60"/>
      <w:marTop w:val="60"/>
      <w:marBottom w:val="15"/>
      <w:divBdr>
        <w:top w:val="none" w:sz="0" w:space="0" w:color="auto"/>
        <w:left w:val="none" w:sz="0" w:space="0" w:color="auto"/>
        <w:bottom w:val="none" w:sz="0" w:space="0" w:color="auto"/>
        <w:right w:val="none" w:sz="0" w:space="0" w:color="auto"/>
      </w:divBdr>
      <w:divsChild>
        <w:div w:id="1077018949">
          <w:marLeft w:val="0"/>
          <w:marRight w:val="0"/>
          <w:marTop w:val="0"/>
          <w:marBottom w:val="0"/>
          <w:divBdr>
            <w:top w:val="none" w:sz="0" w:space="0" w:color="auto"/>
            <w:left w:val="none" w:sz="0" w:space="0" w:color="auto"/>
            <w:bottom w:val="none" w:sz="0" w:space="0" w:color="auto"/>
            <w:right w:val="none" w:sz="0" w:space="0" w:color="auto"/>
          </w:divBdr>
        </w:div>
        <w:div w:id="1217623954">
          <w:marLeft w:val="0"/>
          <w:marRight w:val="0"/>
          <w:marTop w:val="0"/>
          <w:marBottom w:val="0"/>
          <w:divBdr>
            <w:top w:val="none" w:sz="0" w:space="0" w:color="auto"/>
            <w:left w:val="none" w:sz="0" w:space="0" w:color="auto"/>
            <w:bottom w:val="none" w:sz="0" w:space="0" w:color="auto"/>
            <w:right w:val="none" w:sz="0" w:space="0" w:color="auto"/>
          </w:divBdr>
        </w:div>
      </w:divsChild>
    </w:div>
    <w:div w:id="1235629798">
      <w:bodyDiv w:val="1"/>
      <w:marLeft w:val="0"/>
      <w:marRight w:val="0"/>
      <w:marTop w:val="0"/>
      <w:marBottom w:val="0"/>
      <w:divBdr>
        <w:top w:val="none" w:sz="0" w:space="0" w:color="auto"/>
        <w:left w:val="none" w:sz="0" w:space="0" w:color="auto"/>
        <w:bottom w:val="none" w:sz="0" w:space="0" w:color="auto"/>
        <w:right w:val="none" w:sz="0" w:space="0" w:color="auto"/>
      </w:divBdr>
      <w:divsChild>
        <w:div w:id="1996758863">
          <w:marLeft w:val="446"/>
          <w:marRight w:val="0"/>
          <w:marTop w:val="115"/>
          <w:marBottom w:val="0"/>
          <w:divBdr>
            <w:top w:val="none" w:sz="0" w:space="0" w:color="auto"/>
            <w:left w:val="none" w:sz="0" w:space="0" w:color="auto"/>
            <w:bottom w:val="none" w:sz="0" w:space="0" w:color="auto"/>
            <w:right w:val="none" w:sz="0" w:space="0" w:color="auto"/>
          </w:divBdr>
        </w:div>
        <w:div w:id="809708098">
          <w:marLeft w:val="446"/>
          <w:marRight w:val="0"/>
          <w:marTop w:val="115"/>
          <w:marBottom w:val="0"/>
          <w:divBdr>
            <w:top w:val="none" w:sz="0" w:space="0" w:color="auto"/>
            <w:left w:val="none" w:sz="0" w:space="0" w:color="auto"/>
            <w:bottom w:val="none" w:sz="0" w:space="0" w:color="auto"/>
            <w:right w:val="none" w:sz="0" w:space="0" w:color="auto"/>
          </w:divBdr>
        </w:div>
        <w:div w:id="1485199545">
          <w:marLeft w:val="446"/>
          <w:marRight w:val="0"/>
          <w:marTop w:val="115"/>
          <w:marBottom w:val="0"/>
          <w:divBdr>
            <w:top w:val="none" w:sz="0" w:space="0" w:color="auto"/>
            <w:left w:val="none" w:sz="0" w:space="0" w:color="auto"/>
            <w:bottom w:val="none" w:sz="0" w:space="0" w:color="auto"/>
            <w:right w:val="none" w:sz="0" w:space="0" w:color="auto"/>
          </w:divBdr>
        </w:div>
      </w:divsChild>
    </w:div>
    <w:div w:id="1508404031">
      <w:bodyDiv w:val="1"/>
      <w:marLeft w:val="0"/>
      <w:marRight w:val="0"/>
      <w:marTop w:val="0"/>
      <w:marBottom w:val="0"/>
      <w:divBdr>
        <w:top w:val="none" w:sz="0" w:space="0" w:color="auto"/>
        <w:left w:val="none" w:sz="0" w:space="0" w:color="auto"/>
        <w:bottom w:val="none" w:sz="0" w:space="0" w:color="auto"/>
        <w:right w:val="none" w:sz="0" w:space="0" w:color="auto"/>
      </w:divBdr>
    </w:div>
    <w:div w:id="1534533479">
      <w:bodyDiv w:val="1"/>
      <w:marLeft w:val="0"/>
      <w:marRight w:val="0"/>
      <w:marTop w:val="0"/>
      <w:marBottom w:val="0"/>
      <w:divBdr>
        <w:top w:val="none" w:sz="0" w:space="0" w:color="auto"/>
        <w:left w:val="none" w:sz="0" w:space="0" w:color="auto"/>
        <w:bottom w:val="none" w:sz="0" w:space="0" w:color="auto"/>
        <w:right w:val="none" w:sz="0" w:space="0" w:color="auto"/>
      </w:divBdr>
      <w:divsChild>
        <w:div w:id="208806972">
          <w:marLeft w:val="720"/>
          <w:marRight w:val="0"/>
          <w:marTop w:val="96"/>
          <w:marBottom w:val="0"/>
          <w:divBdr>
            <w:top w:val="none" w:sz="0" w:space="0" w:color="auto"/>
            <w:left w:val="none" w:sz="0" w:space="0" w:color="auto"/>
            <w:bottom w:val="none" w:sz="0" w:space="0" w:color="auto"/>
            <w:right w:val="none" w:sz="0" w:space="0" w:color="auto"/>
          </w:divBdr>
        </w:div>
        <w:div w:id="498734644">
          <w:marLeft w:val="720"/>
          <w:marRight w:val="0"/>
          <w:marTop w:val="96"/>
          <w:marBottom w:val="0"/>
          <w:divBdr>
            <w:top w:val="none" w:sz="0" w:space="0" w:color="auto"/>
            <w:left w:val="none" w:sz="0" w:space="0" w:color="auto"/>
            <w:bottom w:val="none" w:sz="0" w:space="0" w:color="auto"/>
            <w:right w:val="none" w:sz="0" w:space="0" w:color="auto"/>
          </w:divBdr>
        </w:div>
        <w:div w:id="1495418056">
          <w:marLeft w:val="720"/>
          <w:marRight w:val="0"/>
          <w:marTop w:val="96"/>
          <w:marBottom w:val="0"/>
          <w:divBdr>
            <w:top w:val="none" w:sz="0" w:space="0" w:color="auto"/>
            <w:left w:val="none" w:sz="0" w:space="0" w:color="auto"/>
            <w:bottom w:val="none" w:sz="0" w:space="0" w:color="auto"/>
            <w:right w:val="none" w:sz="0" w:space="0" w:color="auto"/>
          </w:divBdr>
        </w:div>
        <w:div w:id="208953620">
          <w:marLeft w:val="720"/>
          <w:marRight w:val="0"/>
          <w:marTop w:val="96"/>
          <w:marBottom w:val="0"/>
          <w:divBdr>
            <w:top w:val="none" w:sz="0" w:space="0" w:color="auto"/>
            <w:left w:val="none" w:sz="0" w:space="0" w:color="auto"/>
            <w:bottom w:val="none" w:sz="0" w:space="0" w:color="auto"/>
            <w:right w:val="none" w:sz="0" w:space="0" w:color="auto"/>
          </w:divBdr>
        </w:div>
        <w:div w:id="1836608502">
          <w:marLeft w:val="720"/>
          <w:marRight w:val="0"/>
          <w:marTop w:val="96"/>
          <w:marBottom w:val="0"/>
          <w:divBdr>
            <w:top w:val="none" w:sz="0" w:space="0" w:color="auto"/>
            <w:left w:val="none" w:sz="0" w:space="0" w:color="auto"/>
            <w:bottom w:val="none" w:sz="0" w:space="0" w:color="auto"/>
            <w:right w:val="none" w:sz="0" w:space="0" w:color="auto"/>
          </w:divBdr>
        </w:div>
      </w:divsChild>
    </w:div>
    <w:div w:id="1570143156">
      <w:bodyDiv w:val="1"/>
      <w:marLeft w:val="0"/>
      <w:marRight w:val="0"/>
      <w:marTop w:val="0"/>
      <w:marBottom w:val="0"/>
      <w:divBdr>
        <w:top w:val="none" w:sz="0" w:space="0" w:color="auto"/>
        <w:left w:val="none" w:sz="0" w:space="0" w:color="auto"/>
        <w:bottom w:val="none" w:sz="0" w:space="0" w:color="auto"/>
        <w:right w:val="none" w:sz="0" w:space="0" w:color="auto"/>
      </w:divBdr>
    </w:div>
    <w:div w:id="1607233640">
      <w:bodyDiv w:val="1"/>
      <w:marLeft w:val="0"/>
      <w:marRight w:val="0"/>
      <w:marTop w:val="0"/>
      <w:marBottom w:val="0"/>
      <w:divBdr>
        <w:top w:val="none" w:sz="0" w:space="0" w:color="auto"/>
        <w:left w:val="none" w:sz="0" w:space="0" w:color="auto"/>
        <w:bottom w:val="none" w:sz="0" w:space="0" w:color="auto"/>
        <w:right w:val="none" w:sz="0" w:space="0" w:color="auto"/>
      </w:divBdr>
      <w:divsChild>
        <w:div w:id="272246558">
          <w:marLeft w:val="720"/>
          <w:marRight w:val="0"/>
          <w:marTop w:val="96"/>
          <w:marBottom w:val="0"/>
          <w:divBdr>
            <w:top w:val="none" w:sz="0" w:space="0" w:color="auto"/>
            <w:left w:val="none" w:sz="0" w:space="0" w:color="auto"/>
            <w:bottom w:val="none" w:sz="0" w:space="0" w:color="auto"/>
            <w:right w:val="none" w:sz="0" w:space="0" w:color="auto"/>
          </w:divBdr>
        </w:div>
        <w:div w:id="2027364629">
          <w:marLeft w:val="720"/>
          <w:marRight w:val="0"/>
          <w:marTop w:val="96"/>
          <w:marBottom w:val="0"/>
          <w:divBdr>
            <w:top w:val="none" w:sz="0" w:space="0" w:color="auto"/>
            <w:left w:val="none" w:sz="0" w:space="0" w:color="auto"/>
            <w:bottom w:val="none" w:sz="0" w:space="0" w:color="auto"/>
            <w:right w:val="none" w:sz="0" w:space="0" w:color="auto"/>
          </w:divBdr>
        </w:div>
        <w:div w:id="852887170">
          <w:marLeft w:val="720"/>
          <w:marRight w:val="0"/>
          <w:marTop w:val="96"/>
          <w:marBottom w:val="0"/>
          <w:divBdr>
            <w:top w:val="none" w:sz="0" w:space="0" w:color="auto"/>
            <w:left w:val="none" w:sz="0" w:space="0" w:color="auto"/>
            <w:bottom w:val="none" w:sz="0" w:space="0" w:color="auto"/>
            <w:right w:val="none" w:sz="0" w:space="0" w:color="auto"/>
          </w:divBdr>
        </w:div>
        <w:div w:id="765614499">
          <w:marLeft w:val="720"/>
          <w:marRight w:val="0"/>
          <w:marTop w:val="96"/>
          <w:marBottom w:val="0"/>
          <w:divBdr>
            <w:top w:val="none" w:sz="0" w:space="0" w:color="auto"/>
            <w:left w:val="none" w:sz="0" w:space="0" w:color="auto"/>
            <w:bottom w:val="none" w:sz="0" w:space="0" w:color="auto"/>
            <w:right w:val="none" w:sz="0" w:space="0" w:color="auto"/>
          </w:divBdr>
        </w:div>
        <w:div w:id="157842353">
          <w:marLeft w:val="720"/>
          <w:marRight w:val="0"/>
          <w:marTop w:val="96"/>
          <w:marBottom w:val="0"/>
          <w:divBdr>
            <w:top w:val="none" w:sz="0" w:space="0" w:color="auto"/>
            <w:left w:val="none" w:sz="0" w:space="0" w:color="auto"/>
            <w:bottom w:val="none" w:sz="0" w:space="0" w:color="auto"/>
            <w:right w:val="none" w:sz="0" w:space="0" w:color="auto"/>
          </w:divBdr>
        </w:div>
      </w:divsChild>
    </w:div>
    <w:div w:id="1740514847">
      <w:bodyDiv w:val="1"/>
      <w:marLeft w:val="0"/>
      <w:marRight w:val="0"/>
      <w:marTop w:val="0"/>
      <w:marBottom w:val="0"/>
      <w:divBdr>
        <w:top w:val="none" w:sz="0" w:space="0" w:color="auto"/>
        <w:left w:val="none" w:sz="0" w:space="0" w:color="auto"/>
        <w:bottom w:val="none" w:sz="0" w:space="0" w:color="auto"/>
        <w:right w:val="none" w:sz="0" w:space="0" w:color="auto"/>
      </w:divBdr>
      <w:divsChild>
        <w:div w:id="2105759614">
          <w:marLeft w:val="446"/>
          <w:marRight w:val="0"/>
          <w:marTop w:val="86"/>
          <w:marBottom w:val="0"/>
          <w:divBdr>
            <w:top w:val="none" w:sz="0" w:space="0" w:color="auto"/>
            <w:left w:val="none" w:sz="0" w:space="0" w:color="auto"/>
            <w:bottom w:val="none" w:sz="0" w:space="0" w:color="auto"/>
            <w:right w:val="none" w:sz="0" w:space="0" w:color="auto"/>
          </w:divBdr>
        </w:div>
        <w:div w:id="388387826">
          <w:marLeft w:val="446"/>
          <w:marRight w:val="0"/>
          <w:marTop w:val="86"/>
          <w:marBottom w:val="0"/>
          <w:divBdr>
            <w:top w:val="none" w:sz="0" w:space="0" w:color="auto"/>
            <w:left w:val="none" w:sz="0" w:space="0" w:color="auto"/>
            <w:bottom w:val="none" w:sz="0" w:space="0" w:color="auto"/>
            <w:right w:val="none" w:sz="0" w:space="0" w:color="auto"/>
          </w:divBdr>
        </w:div>
        <w:div w:id="1294605227">
          <w:marLeft w:val="446"/>
          <w:marRight w:val="0"/>
          <w:marTop w:val="86"/>
          <w:marBottom w:val="0"/>
          <w:divBdr>
            <w:top w:val="none" w:sz="0" w:space="0" w:color="auto"/>
            <w:left w:val="none" w:sz="0" w:space="0" w:color="auto"/>
            <w:bottom w:val="none" w:sz="0" w:space="0" w:color="auto"/>
            <w:right w:val="none" w:sz="0" w:space="0" w:color="auto"/>
          </w:divBdr>
        </w:div>
        <w:div w:id="487403366">
          <w:marLeft w:val="446"/>
          <w:marRight w:val="0"/>
          <w:marTop w:val="86"/>
          <w:marBottom w:val="0"/>
          <w:divBdr>
            <w:top w:val="none" w:sz="0" w:space="0" w:color="auto"/>
            <w:left w:val="none" w:sz="0" w:space="0" w:color="auto"/>
            <w:bottom w:val="none" w:sz="0" w:space="0" w:color="auto"/>
            <w:right w:val="none" w:sz="0" w:space="0" w:color="auto"/>
          </w:divBdr>
        </w:div>
        <w:div w:id="2041972235">
          <w:marLeft w:val="446"/>
          <w:marRight w:val="0"/>
          <w:marTop w:val="86"/>
          <w:marBottom w:val="0"/>
          <w:divBdr>
            <w:top w:val="none" w:sz="0" w:space="0" w:color="auto"/>
            <w:left w:val="none" w:sz="0" w:space="0" w:color="auto"/>
            <w:bottom w:val="none" w:sz="0" w:space="0" w:color="auto"/>
            <w:right w:val="none" w:sz="0" w:space="0" w:color="auto"/>
          </w:divBdr>
        </w:div>
      </w:divsChild>
    </w:div>
    <w:div w:id="1754428302">
      <w:bodyDiv w:val="1"/>
      <w:marLeft w:val="0"/>
      <w:marRight w:val="0"/>
      <w:marTop w:val="0"/>
      <w:marBottom w:val="0"/>
      <w:divBdr>
        <w:top w:val="none" w:sz="0" w:space="0" w:color="auto"/>
        <w:left w:val="none" w:sz="0" w:space="0" w:color="auto"/>
        <w:bottom w:val="none" w:sz="0" w:space="0" w:color="auto"/>
        <w:right w:val="none" w:sz="0" w:space="0" w:color="auto"/>
      </w:divBdr>
      <w:divsChild>
        <w:div w:id="753666579">
          <w:marLeft w:val="446"/>
          <w:marRight w:val="0"/>
          <w:marTop w:val="115"/>
          <w:marBottom w:val="0"/>
          <w:divBdr>
            <w:top w:val="none" w:sz="0" w:space="0" w:color="auto"/>
            <w:left w:val="none" w:sz="0" w:space="0" w:color="auto"/>
            <w:bottom w:val="none" w:sz="0" w:space="0" w:color="auto"/>
            <w:right w:val="none" w:sz="0" w:space="0" w:color="auto"/>
          </w:divBdr>
        </w:div>
        <w:div w:id="974019129">
          <w:marLeft w:val="446"/>
          <w:marRight w:val="0"/>
          <w:marTop w:val="115"/>
          <w:marBottom w:val="0"/>
          <w:divBdr>
            <w:top w:val="none" w:sz="0" w:space="0" w:color="auto"/>
            <w:left w:val="none" w:sz="0" w:space="0" w:color="auto"/>
            <w:bottom w:val="none" w:sz="0" w:space="0" w:color="auto"/>
            <w:right w:val="none" w:sz="0" w:space="0" w:color="auto"/>
          </w:divBdr>
        </w:div>
        <w:div w:id="2104103159">
          <w:marLeft w:val="446"/>
          <w:marRight w:val="0"/>
          <w:marTop w:val="115"/>
          <w:marBottom w:val="0"/>
          <w:divBdr>
            <w:top w:val="none" w:sz="0" w:space="0" w:color="auto"/>
            <w:left w:val="none" w:sz="0" w:space="0" w:color="auto"/>
            <w:bottom w:val="none" w:sz="0" w:space="0" w:color="auto"/>
            <w:right w:val="none" w:sz="0" w:space="0" w:color="auto"/>
          </w:divBdr>
        </w:div>
      </w:divsChild>
    </w:div>
    <w:div w:id="1812818581">
      <w:bodyDiv w:val="1"/>
      <w:marLeft w:val="0"/>
      <w:marRight w:val="0"/>
      <w:marTop w:val="0"/>
      <w:marBottom w:val="0"/>
      <w:divBdr>
        <w:top w:val="none" w:sz="0" w:space="0" w:color="auto"/>
        <w:left w:val="none" w:sz="0" w:space="0" w:color="auto"/>
        <w:bottom w:val="none" w:sz="0" w:space="0" w:color="auto"/>
        <w:right w:val="none" w:sz="0" w:space="0" w:color="auto"/>
      </w:divBdr>
    </w:div>
    <w:div w:id="1866744055">
      <w:bodyDiv w:val="1"/>
      <w:marLeft w:val="60"/>
      <w:marRight w:val="60"/>
      <w:marTop w:val="60"/>
      <w:marBottom w:val="15"/>
      <w:divBdr>
        <w:top w:val="none" w:sz="0" w:space="0" w:color="auto"/>
        <w:left w:val="none" w:sz="0" w:space="0" w:color="auto"/>
        <w:bottom w:val="none" w:sz="0" w:space="0" w:color="auto"/>
        <w:right w:val="none" w:sz="0" w:space="0" w:color="auto"/>
      </w:divBdr>
      <w:divsChild>
        <w:div w:id="1006176573">
          <w:marLeft w:val="0"/>
          <w:marRight w:val="0"/>
          <w:marTop w:val="0"/>
          <w:marBottom w:val="0"/>
          <w:divBdr>
            <w:top w:val="none" w:sz="0" w:space="0" w:color="auto"/>
            <w:left w:val="none" w:sz="0" w:space="0" w:color="auto"/>
            <w:bottom w:val="none" w:sz="0" w:space="0" w:color="auto"/>
            <w:right w:val="none" w:sz="0" w:space="0" w:color="auto"/>
          </w:divBdr>
        </w:div>
        <w:div w:id="1990404615">
          <w:marLeft w:val="0"/>
          <w:marRight w:val="0"/>
          <w:marTop w:val="0"/>
          <w:marBottom w:val="0"/>
          <w:divBdr>
            <w:top w:val="none" w:sz="0" w:space="0" w:color="auto"/>
            <w:left w:val="none" w:sz="0" w:space="0" w:color="auto"/>
            <w:bottom w:val="none" w:sz="0" w:space="0" w:color="auto"/>
            <w:right w:val="none" w:sz="0" w:space="0" w:color="auto"/>
          </w:divBdr>
        </w:div>
      </w:divsChild>
    </w:div>
    <w:div w:id="1909223871">
      <w:bodyDiv w:val="1"/>
      <w:marLeft w:val="0"/>
      <w:marRight w:val="0"/>
      <w:marTop w:val="0"/>
      <w:marBottom w:val="0"/>
      <w:divBdr>
        <w:top w:val="none" w:sz="0" w:space="0" w:color="auto"/>
        <w:left w:val="none" w:sz="0" w:space="0" w:color="auto"/>
        <w:bottom w:val="none" w:sz="0" w:space="0" w:color="auto"/>
        <w:right w:val="none" w:sz="0" w:space="0" w:color="auto"/>
      </w:divBdr>
      <w:divsChild>
        <w:div w:id="2098162628">
          <w:marLeft w:val="0"/>
          <w:marRight w:val="0"/>
          <w:marTop w:val="0"/>
          <w:marBottom w:val="0"/>
          <w:divBdr>
            <w:top w:val="none" w:sz="0" w:space="0" w:color="auto"/>
            <w:left w:val="none" w:sz="0" w:space="0" w:color="auto"/>
            <w:bottom w:val="none" w:sz="0" w:space="0" w:color="auto"/>
            <w:right w:val="none" w:sz="0" w:space="0" w:color="auto"/>
          </w:divBdr>
          <w:divsChild>
            <w:div w:id="769400574">
              <w:marLeft w:val="0"/>
              <w:marRight w:val="0"/>
              <w:marTop w:val="0"/>
              <w:marBottom w:val="0"/>
              <w:divBdr>
                <w:top w:val="none" w:sz="0" w:space="0" w:color="auto"/>
                <w:left w:val="none" w:sz="0" w:space="0" w:color="auto"/>
                <w:bottom w:val="none" w:sz="0" w:space="0" w:color="auto"/>
                <w:right w:val="none" w:sz="0" w:space="0" w:color="auto"/>
              </w:divBdr>
              <w:divsChild>
                <w:div w:id="7989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1197">
      <w:bodyDiv w:val="1"/>
      <w:marLeft w:val="0"/>
      <w:marRight w:val="0"/>
      <w:marTop w:val="0"/>
      <w:marBottom w:val="0"/>
      <w:divBdr>
        <w:top w:val="none" w:sz="0" w:space="0" w:color="auto"/>
        <w:left w:val="none" w:sz="0" w:space="0" w:color="auto"/>
        <w:bottom w:val="none" w:sz="0" w:space="0" w:color="auto"/>
        <w:right w:val="none" w:sz="0" w:space="0" w:color="auto"/>
      </w:divBdr>
      <w:divsChild>
        <w:div w:id="1907495497">
          <w:marLeft w:val="0"/>
          <w:marRight w:val="0"/>
          <w:marTop w:val="0"/>
          <w:marBottom w:val="0"/>
          <w:divBdr>
            <w:top w:val="none" w:sz="0" w:space="0" w:color="auto"/>
            <w:left w:val="none" w:sz="0" w:space="0" w:color="auto"/>
            <w:bottom w:val="none" w:sz="0" w:space="0" w:color="auto"/>
            <w:right w:val="none" w:sz="0" w:space="0" w:color="auto"/>
          </w:divBdr>
          <w:divsChild>
            <w:div w:id="1963683570">
              <w:marLeft w:val="0"/>
              <w:marRight w:val="0"/>
              <w:marTop w:val="0"/>
              <w:marBottom w:val="0"/>
              <w:divBdr>
                <w:top w:val="none" w:sz="0" w:space="0" w:color="auto"/>
                <w:left w:val="none" w:sz="0" w:space="0" w:color="auto"/>
                <w:bottom w:val="none" w:sz="0" w:space="0" w:color="auto"/>
                <w:right w:val="none" w:sz="0" w:space="0" w:color="auto"/>
              </w:divBdr>
              <w:divsChild>
                <w:div w:id="13758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4E578-4D08-4A23-ABA5-D3AA0BDC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236E78BE.dotm</Template>
  <TotalTime>5</TotalTime>
  <Pages>3</Pages>
  <Words>1193</Words>
  <Characters>6565</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van Gool</dc:creator>
  <cp:lastModifiedBy>Leun-Borgman, L.M. van der (Leike)</cp:lastModifiedBy>
  <cp:revision>3</cp:revision>
  <cp:lastPrinted>2017-11-13T14:29:00Z</cp:lastPrinted>
  <dcterms:created xsi:type="dcterms:W3CDTF">2018-02-13T10:56:00Z</dcterms:created>
  <dcterms:modified xsi:type="dcterms:W3CDTF">2018-02-13T11:01:00Z</dcterms:modified>
</cp:coreProperties>
</file>